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A3" w:rsidRPr="00FA4E00" w:rsidRDefault="006E7D51" w:rsidP="00A051A8">
      <w:pPr>
        <w:pStyle w:val="1"/>
      </w:pPr>
      <w:bookmarkStart w:id="0" w:name="_GoBack"/>
      <w:bookmarkEnd w:id="0"/>
      <w:r>
        <w:t>“</w:t>
      </w:r>
      <w:r>
        <w:rPr>
          <w:lang w:val="el-GR"/>
        </w:rPr>
        <w:t>Ατμοσφάιρες</w:t>
      </w:r>
      <w:r w:rsidRPr="00E63547">
        <w:t xml:space="preserve"> </w:t>
      </w:r>
      <w:r>
        <w:rPr>
          <w:lang w:val="el-GR"/>
        </w:rPr>
        <w:t>Αυριο</w:t>
      </w:r>
      <w:r w:rsidRPr="00E63547">
        <w:t xml:space="preserve"> - </w:t>
      </w:r>
      <w:r>
        <w:rPr>
          <w:lang w:val="fr-FR"/>
        </w:rPr>
        <w:t xml:space="preserve">Ambiances demain - </w:t>
      </w:r>
      <w:r>
        <w:t>Ambiances, tomorrow</w:t>
      </w:r>
      <w:r w:rsidR="006B1F63" w:rsidRPr="00FA4E00">
        <w:t xml:space="preserve">. </w:t>
      </w:r>
      <w:r>
        <w:t>Third</w:t>
      </w:r>
      <w:r w:rsidR="00E16224" w:rsidRPr="00FA4E00">
        <w:t xml:space="preserve"> International Congress on Ambiances</w:t>
      </w:r>
      <w:r w:rsidR="00280E02" w:rsidRPr="00FA4E00">
        <w:t xml:space="preserve"> in </w:t>
      </w:r>
      <w:r>
        <w:t>Volos</w:t>
      </w:r>
      <w:r w:rsidR="00280E02" w:rsidRPr="00FA4E00">
        <w:t xml:space="preserve">, </w:t>
      </w:r>
      <w:r w:rsidR="00407651" w:rsidRPr="00FA4E00">
        <w:t>Sep</w:t>
      </w:r>
      <w:r w:rsidR="00BD7FD1" w:rsidRPr="00FA4E00">
        <w:t>.</w:t>
      </w:r>
      <w:r w:rsidR="00407651" w:rsidRPr="00FA4E00">
        <w:t xml:space="preserve"> </w:t>
      </w:r>
      <w:r>
        <w:t>2016</w:t>
      </w:r>
    </w:p>
    <w:p w:rsidR="00B121BD" w:rsidRPr="00FA4E00" w:rsidRDefault="001753B9" w:rsidP="00785EF6">
      <w:pPr>
        <w:pStyle w:val="20"/>
      </w:pPr>
      <w:r w:rsidRPr="00FA4E00">
        <w:t>T</w:t>
      </w:r>
      <w:r w:rsidR="00E16224" w:rsidRPr="00FA4E00">
        <w:t xml:space="preserve">emplate </w:t>
      </w:r>
      <w:r w:rsidRPr="00FA4E00">
        <w:t xml:space="preserve">and </w:t>
      </w:r>
      <w:r w:rsidR="006F1F5D" w:rsidRPr="00FA4E00">
        <w:t xml:space="preserve">guidelines </w:t>
      </w:r>
      <w:r w:rsidR="00E16224" w:rsidRPr="00FA4E00">
        <w:t xml:space="preserve">for the book of </w:t>
      </w:r>
      <w:r w:rsidR="00C64279" w:rsidRPr="00FA4E00">
        <w:t>proceedings</w:t>
      </w:r>
    </w:p>
    <w:p w:rsidR="00B121BD" w:rsidRPr="00E63547" w:rsidRDefault="00942287" w:rsidP="000552E2">
      <w:pPr>
        <w:pStyle w:val="Authors"/>
        <w:rPr>
          <w:lang w:val="el-GR"/>
        </w:rPr>
      </w:pPr>
      <w:r>
        <w:t>Nicolas</w:t>
      </w:r>
      <w:r w:rsidRPr="00E63547">
        <w:rPr>
          <w:lang w:val="el-GR"/>
        </w:rPr>
        <w:t xml:space="preserve"> </w:t>
      </w:r>
      <w:r>
        <w:t>REMY</w:t>
      </w:r>
      <w:r w:rsidR="00746039" w:rsidRPr="00E63547">
        <w:rPr>
          <w:vertAlign w:val="superscript"/>
          <w:lang w:val="el-GR"/>
        </w:rPr>
        <w:t>1</w:t>
      </w:r>
      <w:r w:rsidR="008B5B0C" w:rsidRPr="00E63547">
        <w:rPr>
          <w:lang w:val="el-GR"/>
        </w:rPr>
        <w:t xml:space="preserve">, </w:t>
      </w:r>
      <w:r>
        <w:t>Nicolas</w:t>
      </w:r>
      <w:r w:rsidRPr="00E63547">
        <w:rPr>
          <w:lang w:val="el-GR"/>
        </w:rPr>
        <w:t xml:space="preserve"> </w:t>
      </w:r>
      <w:r>
        <w:t>TIXIER</w:t>
      </w:r>
      <w:r w:rsidR="00746039" w:rsidRPr="00E63547">
        <w:rPr>
          <w:vertAlign w:val="superscript"/>
          <w:lang w:val="el-GR"/>
        </w:rPr>
        <w:t>2</w:t>
      </w:r>
    </w:p>
    <w:p w:rsidR="00B121BD" w:rsidRPr="001E5A1C" w:rsidRDefault="00746039" w:rsidP="00942287">
      <w:pPr>
        <w:pStyle w:val="Affiliation"/>
        <w:rPr>
          <w:lang w:val="fr-FR"/>
        </w:rPr>
      </w:pPr>
      <w:r w:rsidRPr="00E63547">
        <w:rPr>
          <w:lang w:val="el-GR"/>
        </w:rPr>
        <w:t xml:space="preserve">1. </w:t>
      </w:r>
      <w:r w:rsidR="001E5A1C" w:rsidRPr="00E63547">
        <w:rPr>
          <w:lang w:val="el-GR"/>
        </w:rPr>
        <w:t xml:space="preserve">Τμήμα Αρχιτεκτόνων Μηχανικών, Πανεπιστήμιο Θεσσαλίας, </w:t>
      </w:r>
      <w:r w:rsidR="001E5A1C">
        <w:rPr>
          <w:lang w:val="fr-FR"/>
        </w:rPr>
        <w:t xml:space="preserve">Volos, </w:t>
      </w:r>
      <w:r w:rsidR="001E5A1C">
        <w:rPr>
          <w:lang w:val="el-GR"/>
        </w:rPr>
        <w:t xml:space="preserve">Ελλάδα, </w:t>
      </w:r>
      <w:r w:rsidR="001E5A1C">
        <w:rPr>
          <w:lang w:val="fr-FR"/>
        </w:rPr>
        <w:t>nremy@uth.gr</w:t>
      </w:r>
    </w:p>
    <w:p w:rsidR="00746039" w:rsidRPr="00FA4E00" w:rsidRDefault="00746039" w:rsidP="004700C2">
      <w:pPr>
        <w:pStyle w:val="Affiliation"/>
      </w:pPr>
      <w:r w:rsidRPr="00FA4E00">
        <w:t xml:space="preserve">2. </w:t>
      </w:r>
      <w:r w:rsidR="00942287" w:rsidRPr="00FA4E00">
        <w:t>CRESSON</w:t>
      </w:r>
      <w:r w:rsidR="00942287">
        <w:t xml:space="preserve"> – UMR AAU, Graduate </w:t>
      </w:r>
      <w:r w:rsidR="00942287" w:rsidRPr="00FA4E00">
        <w:t>School of Architecture of Gren</w:t>
      </w:r>
      <w:r w:rsidR="00942287" w:rsidRPr="00FA4E00">
        <w:t>o</w:t>
      </w:r>
      <w:r w:rsidR="00942287" w:rsidRPr="00FA4E00">
        <w:t xml:space="preserve">ble, </w:t>
      </w:r>
      <w:r w:rsidR="00942287">
        <w:t>France</w:t>
      </w:r>
      <w:r w:rsidR="004700C2">
        <w:t xml:space="preserve">, </w:t>
      </w:r>
      <w:r w:rsidR="00942287">
        <w:t>nicolas.tixier</w:t>
      </w:r>
      <w:r w:rsidR="00942287" w:rsidRPr="00FA4E00">
        <w:t>@grenoble.archi.fr</w:t>
      </w:r>
    </w:p>
    <w:p w:rsidR="00B121BD" w:rsidRPr="00FA4E00" w:rsidRDefault="00DC12F7" w:rsidP="00B957E5">
      <w:pPr>
        <w:pStyle w:val="Abstract"/>
      </w:pPr>
      <w:r w:rsidRPr="00FA4E00">
        <w:rPr>
          <w:b/>
        </w:rPr>
        <w:t>Abstract.</w:t>
      </w:r>
      <w:r w:rsidRPr="00FA4E00">
        <w:t xml:space="preserve"> </w:t>
      </w:r>
      <w:r w:rsidR="00E63FBE" w:rsidRPr="00FA4E00">
        <w:t xml:space="preserve">This file provides a template </w:t>
      </w:r>
      <w:r w:rsidR="00AD574E" w:rsidRPr="00FA4E00">
        <w:t xml:space="preserve">and </w:t>
      </w:r>
      <w:r w:rsidR="006F1F5D" w:rsidRPr="00FA4E00">
        <w:t xml:space="preserve">guidelines </w:t>
      </w:r>
      <w:r w:rsidR="00E63FBE" w:rsidRPr="00FA4E00">
        <w:t xml:space="preserve">for writing papers for the </w:t>
      </w:r>
      <w:r w:rsidR="000A4A1D">
        <w:t>third</w:t>
      </w:r>
      <w:r w:rsidR="007A7D35" w:rsidRPr="00FA4E00">
        <w:t xml:space="preserve"> International Congress on Ambiances </w:t>
      </w:r>
      <w:r w:rsidR="006F1F5D" w:rsidRPr="00FA4E00">
        <w:t>to</w:t>
      </w:r>
      <w:r w:rsidR="007A7D35" w:rsidRPr="00FA4E00">
        <w:t xml:space="preserve"> </w:t>
      </w:r>
      <w:proofErr w:type="gramStart"/>
      <w:r w:rsidR="007A7D35" w:rsidRPr="00FA4E00">
        <w:t>be held</w:t>
      </w:r>
      <w:proofErr w:type="gramEnd"/>
      <w:r w:rsidR="007A7D35" w:rsidRPr="00FA4E00">
        <w:t xml:space="preserve"> in </w:t>
      </w:r>
      <w:r w:rsidR="006E7D51">
        <w:t>Volos</w:t>
      </w:r>
      <w:r w:rsidR="007A7D35" w:rsidRPr="00FA4E00">
        <w:t>, in</w:t>
      </w:r>
      <w:r w:rsidR="006E7D51">
        <w:t xml:space="preserve"> September 2016</w:t>
      </w:r>
      <w:r w:rsidR="00AD574E" w:rsidRPr="00FA4E00">
        <w:t xml:space="preserve">. </w:t>
      </w:r>
      <w:r w:rsidR="00785EF6" w:rsidRPr="00FA4E00">
        <w:t>Papers accepted by the organizing committee and written in accordance with these instructions will appear in the book of proceedings delivered to congress de</w:t>
      </w:r>
      <w:r w:rsidR="00785EF6" w:rsidRPr="00FA4E00">
        <w:t>l</w:t>
      </w:r>
      <w:r w:rsidR="00785EF6" w:rsidRPr="00FA4E00">
        <w:t xml:space="preserve">egates. </w:t>
      </w:r>
      <w:r w:rsidR="00204C21" w:rsidRPr="00FA4E00">
        <w:t xml:space="preserve">Papers not complying with these guidelines </w:t>
      </w:r>
      <w:proofErr w:type="gramStart"/>
      <w:r w:rsidR="00204C21" w:rsidRPr="00FA4E00">
        <w:t>will not be published</w:t>
      </w:r>
      <w:proofErr w:type="gramEnd"/>
      <w:r w:rsidR="00204C21" w:rsidRPr="00FA4E00">
        <w:t xml:space="preserve"> in the congress pr</w:t>
      </w:r>
      <w:r w:rsidR="00204C21" w:rsidRPr="00FA4E00">
        <w:t>o</w:t>
      </w:r>
      <w:r w:rsidR="00204C21" w:rsidRPr="00FA4E00">
        <w:t xml:space="preserve">ceedings. </w:t>
      </w:r>
      <w:r w:rsidR="00AD574E" w:rsidRPr="00FA4E00">
        <w:t xml:space="preserve">The authors are asked to </w:t>
      </w:r>
      <w:r w:rsidR="007A7D35" w:rsidRPr="00FA4E00">
        <w:t xml:space="preserve">upload their </w:t>
      </w:r>
      <w:r w:rsidR="002557B4">
        <w:t>MS-Word</w:t>
      </w:r>
      <w:r w:rsidR="007A7D35" w:rsidRPr="00FA4E00">
        <w:t xml:space="preserve"> formatted paper on the website of the congress </w:t>
      </w:r>
      <w:r w:rsidR="006E7D51" w:rsidRPr="006E7D51">
        <w:t>http://ambiances2016.arch.uth.gr/openconf/author/upload.php</w:t>
      </w:r>
      <w:r w:rsidR="000C0307">
        <w:t xml:space="preserve">) </w:t>
      </w:r>
      <w:r w:rsidR="007A7D35" w:rsidRPr="00FA4E00">
        <w:t xml:space="preserve">before </w:t>
      </w:r>
      <w:r w:rsidR="006E7D51">
        <w:t xml:space="preserve">May </w:t>
      </w:r>
      <w:proofErr w:type="gramStart"/>
      <w:r w:rsidR="006E7D51">
        <w:t>3rd</w:t>
      </w:r>
      <w:proofErr w:type="gramEnd"/>
      <w:r w:rsidR="006E7D51">
        <w:t>, 2016</w:t>
      </w:r>
      <w:r w:rsidR="007A7D35" w:rsidRPr="00FA4E00">
        <w:t xml:space="preserve">. Papers </w:t>
      </w:r>
      <w:proofErr w:type="gramStart"/>
      <w:r w:rsidR="007A7D35" w:rsidRPr="00FA4E00">
        <w:t>may be written</w:t>
      </w:r>
      <w:proofErr w:type="gramEnd"/>
      <w:r w:rsidR="007A7D35" w:rsidRPr="00FA4E00">
        <w:t xml:space="preserve"> in Eng</w:t>
      </w:r>
      <w:r w:rsidR="006E7D51">
        <w:t>lish,</w:t>
      </w:r>
      <w:r w:rsidR="0051399F">
        <w:t xml:space="preserve"> French</w:t>
      </w:r>
      <w:r w:rsidR="006E7D51">
        <w:t xml:space="preserve"> or Greek</w:t>
      </w:r>
      <w:r w:rsidR="0051399F">
        <w:t>. The abstract</w:t>
      </w:r>
      <w:r w:rsidR="007A7D35" w:rsidRPr="00FA4E00">
        <w:t xml:space="preserve"> </w:t>
      </w:r>
      <w:proofErr w:type="gramStart"/>
      <w:r w:rsidR="007A7D35" w:rsidRPr="00FA4E00">
        <w:t>will be written</w:t>
      </w:r>
      <w:proofErr w:type="gramEnd"/>
      <w:r w:rsidR="007A7D35" w:rsidRPr="00FA4E00">
        <w:t xml:space="preserve"> in English only</w:t>
      </w:r>
      <w:r w:rsidR="00CB4D70" w:rsidRPr="00FA4E00">
        <w:t xml:space="preserve"> and it</w:t>
      </w:r>
      <w:r w:rsidR="00D06E96" w:rsidRPr="00FA4E00">
        <w:t xml:space="preserve"> should not exceed </w:t>
      </w:r>
      <w:r w:rsidR="00FA62AE" w:rsidRPr="00FA4E00">
        <w:t>10</w:t>
      </w:r>
      <w:r w:rsidR="00D06E96" w:rsidRPr="00FA4E00">
        <w:t xml:space="preserve"> lines</w:t>
      </w:r>
      <w:r w:rsidR="00EF26F7" w:rsidRPr="00FA4E00">
        <w:t>.</w:t>
      </w:r>
    </w:p>
    <w:p w:rsidR="00B121BD" w:rsidRPr="00FA4E00" w:rsidRDefault="00B121BD" w:rsidP="00B957E5">
      <w:pPr>
        <w:pStyle w:val="Keywords"/>
      </w:pPr>
      <w:r w:rsidRPr="00FA4E00">
        <w:t>Keywords</w:t>
      </w:r>
      <w:r w:rsidR="009C5E24" w:rsidRPr="00FA4E00">
        <w:t xml:space="preserve">: </w:t>
      </w:r>
      <w:proofErr w:type="gramStart"/>
      <w:r w:rsidR="003B3AC3">
        <w:t>1</w:t>
      </w:r>
      <w:proofErr w:type="gramEnd"/>
      <w:r w:rsidR="003537DF" w:rsidRPr="00FA4E00">
        <w:t xml:space="preserve"> </w:t>
      </w:r>
      <w:r w:rsidR="00EC5236" w:rsidRPr="00FA4E00">
        <w:t>line</w:t>
      </w:r>
      <w:r w:rsidR="00E2135E">
        <w:t xml:space="preserve"> of</w:t>
      </w:r>
      <w:r w:rsidR="00EC5236" w:rsidRPr="00FA4E00">
        <w:t xml:space="preserve"> </w:t>
      </w:r>
      <w:r w:rsidR="00AF38F9" w:rsidRPr="00FA4E00">
        <w:t>keywords</w:t>
      </w:r>
      <w:r w:rsidR="00E2135E">
        <w:t>,</w:t>
      </w:r>
      <w:r w:rsidR="00AF38F9" w:rsidRPr="00FA4E00">
        <w:t xml:space="preserve"> </w:t>
      </w:r>
      <w:r w:rsidR="00EC5236" w:rsidRPr="00FA4E00">
        <w:t>separated by com</w:t>
      </w:r>
      <w:r w:rsidR="003537DF" w:rsidRPr="00FA4E00">
        <w:t>m</w:t>
      </w:r>
      <w:r w:rsidR="00EC5236" w:rsidRPr="00FA4E00">
        <w:t>a</w:t>
      </w:r>
      <w:r w:rsidR="003537DF" w:rsidRPr="00FA4E00">
        <w:t>s</w:t>
      </w:r>
    </w:p>
    <w:p w:rsidR="00E702FD" w:rsidRPr="00FA4E00" w:rsidRDefault="00CA5828" w:rsidP="007541E9">
      <w:pPr>
        <w:pStyle w:val="3"/>
      </w:pPr>
      <w:r w:rsidRPr="00FA4E00">
        <w:t>Guidelines</w:t>
      </w:r>
    </w:p>
    <w:p w:rsidR="00FA62AE" w:rsidRPr="00FA4E00" w:rsidRDefault="00E63FBE" w:rsidP="00B121BD">
      <w:pPr>
        <w:rPr>
          <w:lang w:val="en-US"/>
        </w:rPr>
      </w:pPr>
      <w:r w:rsidRPr="00FA4E00">
        <w:rPr>
          <w:lang w:val="en-US"/>
        </w:rPr>
        <w:t xml:space="preserve">The paper in MS-Word </w:t>
      </w:r>
      <w:r w:rsidR="00F2599B">
        <w:rPr>
          <w:lang w:val="en-US"/>
        </w:rPr>
        <w:t>.doc format</w:t>
      </w:r>
      <w:r w:rsidRPr="00FA4E00">
        <w:rPr>
          <w:lang w:val="en-US"/>
        </w:rPr>
        <w:t xml:space="preserve"> </w:t>
      </w:r>
      <w:proofErr w:type="gramStart"/>
      <w:r w:rsidRPr="00FA4E00">
        <w:rPr>
          <w:lang w:val="en-US"/>
        </w:rPr>
        <w:t>shall be written</w:t>
      </w:r>
      <w:proofErr w:type="gramEnd"/>
      <w:r w:rsidRPr="00FA4E00">
        <w:rPr>
          <w:lang w:val="en-US"/>
        </w:rPr>
        <w:t xml:space="preserve"> </w:t>
      </w:r>
      <w:r w:rsidR="006660EF">
        <w:rPr>
          <w:lang w:val="en-US"/>
        </w:rPr>
        <w:t>within</w:t>
      </w:r>
      <w:r w:rsidRPr="00FA4E00">
        <w:rPr>
          <w:lang w:val="en-US"/>
        </w:rPr>
        <w:t xml:space="preserve"> </w:t>
      </w:r>
      <w:r w:rsidR="00F077D9" w:rsidRPr="00FA4E00">
        <w:rPr>
          <w:lang w:val="en-US"/>
        </w:rPr>
        <w:t xml:space="preserve">this </w:t>
      </w:r>
      <w:r w:rsidR="006660EF">
        <w:rPr>
          <w:lang w:val="en-US"/>
        </w:rPr>
        <w:t xml:space="preserve">document </w:t>
      </w:r>
      <w:r w:rsidR="00F077D9" w:rsidRPr="00FA4E00">
        <w:rPr>
          <w:lang w:val="en-US"/>
        </w:rPr>
        <w:t>template</w:t>
      </w:r>
      <w:r w:rsidRPr="00FA4E00">
        <w:rPr>
          <w:lang w:val="en-US"/>
        </w:rPr>
        <w:t>.</w:t>
      </w:r>
      <w:r w:rsidR="008C55E9" w:rsidRPr="00FA4E00">
        <w:rPr>
          <w:lang w:val="en-US"/>
        </w:rPr>
        <w:t xml:space="preserve"> The file’s name should contain the </w:t>
      </w:r>
      <w:r w:rsidR="008544D3" w:rsidRPr="00FA4E00">
        <w:rPr>
          <w:lang w:val="en-US"/>
        </w:rPr>
        <w:t xml:space="preserve">digit </w:t>
      </w:r>
      <w:r w:rsidR="008C55E9" w:rsidRPr="00FA4E00">
        <w:rPr>
          <w:lang w:val="en-US"/>
        </w:rPr>
        <w:t xml:space="preserve">code of the </w:t>
      </w:r>
      <w:r w:rsidR="005B0A2A" w:rsidRPr="00FA4E00">
        <w:rPr>
          <w:lang w:val="en-US"/>
        </w:rPr>
        <w:t>proposal</w:t>
      </w:r>
      <w:r w:rsidR="008C55E9" w:rsidRPr="00FA4E00">
        <w:rPr>
          <w:lang w:val="en-US"/>
        </w:rPr>
        <w:t xml:space="preserve"> provided in the e-mail received by auth</w:t>
      </w:r>
      <w:r w:rsidR="005B0A2A" w:rsidRPr="00FA4E00">
        <w:rPr>
          <w:lang w:val="en-US"/>
        </w:rPr>
        <w:t>ors</w:t>
      </w:r>
      <w:r w:rsidR="008544D3" w:rsidRPr="00FA4E00">
        <w:rPr>
          <w:lang w:val="en-US"/>
        </w:rPr>
        <w:t xml:space="preserve"> (e.g</w:t>
      </w:r>
      <w:r w:rsidR="005B0A2A" w:rsidRPr="00FA4E00">
        <w:rPr>
          <w:lang w:val="en-US"/>
        </w:rPr>
        <w:t>.</w:t>
      </w:r>
      <w:r w:rsidR="006E7D51">
        <w:rPr>
          <w:lang w:val="en-US"/>
        </w:rPr>
        <w:t xml:space="preserve"> 103</w:t>
      </w:r>
      <w:r w:rsidR="007E60AD" w:rsidRPr="00FA4E00">
        <w:rPr>
          <w:lang w:val="en-US"/>
        </w:rPr>
        <w:t>.doc</w:t>
      </w:r>
      <w:r w:rsidR="008544D3" w:rsidRPr="00FA4E00">
        <w:rPr>
          <w:lang w:val="en-US"/>
        </w:rPr>
        <w:t>).</w:t>
      </w:r>
    </w:p>
    <w:p w:rsidR="00FA62AE" w:rsidRPr="00FA4E00" w:rsidRDefault="00FA62AE" w:rsidP="00FA62AE">
      <w:pPr>
        <w:rPr>
          <w:lang w:val="en-US"/>
        </w:rPr>
      </w:pPr>
      <w:r w:rsidRPr="00FA4E00">
        <w:rPr>
          <w:lang w:val="en-US"/>
        </w:rPr>
        <w:t xml:space="preserve">Papers </w:t>
      </w:r>
      <w:r w:rsidR="006E7D51">
        <w:rPr>
          <w:lang w:val="en-US"/>
        </w:rPr>
        <w:t>are to be prepared in English,</w:t>
      </w:r>
      <w:r w:rsidRPr="00FA4E00">
        <w:rPr>
          <w:lang w:val="en-US"/>
        </w:rPr>
        <w:t xml:space="preserve"> French</w:t>
      </w:r>
      <w:r w:rsidR="006E7D51">
        <w:rPr>
          <w:lang w:val="en-US"/>
        </w:rPr>
        <w:t xml:space="preserve"> or Greek</w:t>
      </w:r>
      <w:r w:rsidRPr="00FA4E00">
        <w:rPr>
          <w:lang w:val="en-US"/>
        </w:rPr>
        <w:t xml:space="preserve">. It </w:t>
      </w:r>
      <w:proofErr w:type="gramStart"/>
      <w:r w:rsidRPr="00FA4E00">
        <w:rPr>
          <w:lang w:val="en-US"/>
        </w:rPr>
        <w:t>is expected</w:t>
      </w:r>
      <w:proofErr w:type="gramEnd"/>
      <w:r w:rsidRPr="00FA4E00">
        <w:rPr>
          <w:lang w:val="en-US"/>
        </w:rPr>
        <w:t xml:space="preserve"> that authors will submit car</w:t>
      </w:r>
      <w:r w:rsidRPr="00FA4E00">
        <w:rPr>
          <w:lang w:val="en-US"/>
        </w:rPr>
        <w:t>e</w:t>
      </w:r>
      <w:r w:rsidRPr="00FA4E00">
        <w:rPr>
          <w:lang w:val="en-US"/>
        </w:rPr>
        <w:t>fully written and proofread material.</w:t>
      </w:r>
      <w:r w:rsidR="00DD2AE5">
        <w:rPr>
          <w:lang w:val="en-US"/>
        </w:rPr>
        <w:t xml:space="preserve"> </w:t>
      </w:r>
      <w:r w:rsidR="00DD2AE5" w:rsidRPr="00FA4E00">
        <w:rPr>
          <w:lang w:val="en-US"/>
        </w:rPr>
        <w:t xml:space="preserve">Technical terms </w:t>
      </w:r>
      <w:proofErr w:type="gramStart"/>
      <w:r w:rsidR="00DD2AE5" w:rsidRPr="00FA4E00">
        <w:rPr>
          <w:lang w:val="en-US"/>
        </w:rPr>
        <w:t>should be explained</w:t>
      </w:r>
      <w:proofErr w:type="gramEnd"/>
      <w:r w:rsidR="00DD2AE5" w:rsidRPr="00FA4E00">
        <w:rPr>
          <w:lang w:val="en-US"/>
        </w:rPr>
        <w:t>. Acr</w:t>
      </w:r>
      <w:r w:rsidR="00DD2AE5" w:rsidRPr="00FA4E00">
        <w:rPr>
          <w:lang w:val="en-US"/>
        </w:rPr>
        <w:t>o</w:t>
      </w:r>
      <w:r w:rsidR="00DD2AE5" w:rsidRPr="00FA4E00">
        <w:rPr>
          <w:lang w:val="en-US"/>
        </w:rPr>
        <w:t xml:space="preserve">nyms </w:t>
      </w:r>
      <w:proofErr w:type="gramStart"/>
      <w:r w:rsidR="00DD2AE5" w:rsidRPr="00FA4E00">
        <w:rPr>
          <w:lang w:val="en-US"/>
        </w:rPr>
        <w:t>should be written out</w:t>
      </w:r>
      <w:proofErr w:type="gramEnd"/>
      <w:r w:rsidR="00DD2AE5" w:rsidRPr="00FA4E00">
        <w:rPr>
          <w:lang w:val="en-US"/>
        </w:rPr>
        <w:t xml:space="preserve"> at their first appea</w:t>
      </w:r>
      <w:r w:rsidR="00DD2AE5" w:rsidRPr="00FA4E00">
        <w:rPr>
          <w:lang w:val="en-US"/>
        </w:rPr>
        <w:t>r</w:t>
      </w:r>
      <w:r w:rsidR="00DD2AE5" w:rsidRPr="00FA4E00">
        <w:rPr>
          <w:lang w:val="en-US"/>
        </w:rPr>
        <w:t>ance.</w:t>
      </w:r>
    </w:p>
    <w:p w:rsidR="00A12428" w:rsidRPr="00EA3116" w:rsidRDefault="00AB15A4" w:rsidP="00A12428">
      <w:pPr>
        <w:rPr>
          <w:lang w:val="en-US"/>
        </w:rPr>
      </w:pPr>
      <w:r w:rsidRPr="00FA4E00">
        <w:rPr>
          <w:lang w:val="en-US"/>
        </w:rPr>
        <w:t>The paper</w:t>
      </w:r>
      <w:r w:rsidR="00BD298B">
        <w:rPr>
          <w:lang w:val="en-US"/>
        </w:rPr>
        <w:t>s</w:t>
      </w:r>
      <w:r w:rsidRPr="00FA4E00">
        <w:rPr>
          <w:lang w:val="en-US"/>
        </w:rPr>
        <w:t xml:space="preserve"> </w:t>
      </w:r>
      <w:r w:rsidR="00B41B40" w:rsidRPr="00FA4E00">
        <w:rPr>
          <w:lang w:val="en-US"/>
        </w:rPr>
        <w:t>should not exceed</w:t>
      </w:r>
      <w:r w:rsidR="00EA3116">
        <w:rPr>
          <w:lang w:val="en-US"/>
        </w:rPr>
        <w:t xml:space="preserve"> </w:t>
      </w:r>
      <w:proofErr w:type="gramStart"/>
      <w:r w:rsidR="00EA3116" w:rsidRPr="00FA4E00">
        <w:rPr>
          <w:lang w:val="en-US"/>
        </w:rPr>
        <w:t>6</w:t>
      </w:r>
      <w:proofErr w:type="gramEnd"/>
      <w:r w:rsidR="00EA3116" w:rsidRPr="00FA4E00">
        <w:rPr>
          <w:lang w:val="en-US"/>
        </w:rPr>
        <w:t xml:space="preserve"> pages</w:t>
      </w:r>
      <w:r w:rsidR="00EA3116">
        <w:rPr>
          <w:lang w:val="en-US"/>
        </w:rPr>
        <w:t xml:space="preserve">. </w:t>
      </w:r>
      <w:r w:rsidR="00A12428" w:rsidRPr="00FA4E00">
        <w:rPr>
          <w:lang w:val="en-US"/>
        </w:rPr>
        <w:t xml:space="preserve">The number of pages </w:t>
      </w:r>
      <w:proofErr w:type="gramStart"/>
      <w:r w:rsidR="00A12428" w:rsidRPr="00FA4E00">
        <w:rPr>
          <w:lang w:val="en-US"/>
        </w:rPr>
        <w:t xml:space="preserve">is </w:t>
      </w:r>
      <w:r w:rsidR="00A12428">
        <w:rPr>
          <w:lang w:val="en-US"/>
        </w:rPr>
        <w:t>defined</w:t>
      </w:r>
      <w:proofErr w:type="gramEnd"/>
      <w:r w:rsidR="00A12428" w:rsidRPr="00FA4E00">
        <w:rPr>
          <w:lang w:val="en-US"/>
        </w:rPr>
        <w:t xml:space="preserve"> accor</w:t>
      </w:r>
      <w:r w:rsidR="00A12428" w:rsidRPr="00FA4E00">
        <w:rPr>
          <w:lang w:val="en-US"/>
        </w:rPr>
        <w:t>d</w:t>
      </w:r>
      <w:r w:rsidR="00A12428" w:rsidRPr="00FA4E00">
        <w:rPr>
          <w:lang w:val="en-US"/>
        </w:rPr>
        <w:t>ing to this template</w:t>
      </w:r>
      <w:r w:rsidR="00A12428">
        <w:rPr>
          <w:lang w:val="en-US"/>
        </w:rPr>
        <w:t xml:space="preserve">, including </w:t>
      </w:r>
      <w:r w:rsidR="006F32A4">
        <w:rPr>
          <w:lang w:val="en-US"/>
        </w:rPr>
        <w:t>the abstract</w:t>
      </w:r>
      <w:r w:rsidR="009B3FA5">
        <w:rPr>
          <w:lang w:val="en-US"/>
        </w:rPr>
        <w:t xml:space="preserve"> and keywords</w:t>
      </w:r>
      <w:r w:rsidR="006F32A4">
        <w:rPr>
          <w:lang w:val="en-US"/>
        </w:rPr>
        <w:t>, the</w:t>
      </w:r>
      <w:r w:rsidR="004405A6">
        <w:rPr>
          <w:lang w:val="en-US"/>
        </w:rPr>
        <w:t xml:space="preserve"> </w:t>
      </w:r>
      <w:r w:rsidR="00A12428">
        <w:rPr>
          <w:lang w:val="en-US"/>
        </w:rPr>
        <w:t>text, figures, references and author’s presentation.</w:t>
      </w:r>
    </w:p>
    <w:p w:rsidR="0028119F" w:rsidRPr="00FA4E00" w:rsidRDefault="001233AF" w:rsidP="009C6D79">
      <w:pPr>
        <w:pStyle w:val="4"/>
        <w:rPr>
          <w:lang w:val="en-US"/>
        </w:rPr>
      </w:pPr>
      <w:r>
        <w:rPr>
          <w:lang w:val="en-US"/>
        </w:rPr>
        <w:t>Document</w:t>
      </w:r>
      <w:r w:rsidR="00082E55" w:rsidRPr="00FA4E00">
        <w:rPr>
          <w:lang w:val="en-US"/>
        </w:rPr>
        <w:t xml:space="preserve"> Format, H</w:t>
      </w:r>
      <w:r w:rsidR="0028119F" w:rsidRPr="00FA4E00">
        <w:rPr>
          <w:lang w:val="en-US"/>
        </w:rPr>
        <w:t>eader</w:t>
      </w:r>
      <w:r w:rsidR="00082E55" w:rsidRPr="00FA4E00">
        <w:rPr>
          <w:lang w:val="en-US"/>
        </w:rPr>
        <w:t xml:space="preserve"> and Footer</w:t>
      </w:r>
    </w:p>
    <w:p w:rsidR="0028119F" w:rsidRPr="00FA4E00" w:rsidRDefault="0028119F" w:rsidP="00B121BD">
      <w:pPr>
        <w:rPr>
          <w:lang w:val="en-US"/>
        </w:rPr>
      </w:pPr>
      <w:r w:rsidRPr="00FA4E00">
        <w:rPr>
          <w:lang w:val="en-US"/>
        </w:rPr>
        <w:t xml:space="preserve">The template </w:t>
      </w:r>
      <w:proofErr w:type="gramStart"/>
      <w:r w:rsidRPr="00FA4E00">
        <w:rPr>
          <w:lang w:val="en-US"/>
        </w:rPr>
        <w:t xml:space="preserve">is </w:t>
      </w:r>
      <w:r w:rsidR="00080EE8">
        <w:rPr>
          <w:lang w:val="en-US"/>
        </w:rPr>
        <w:t>based</w:t>
      </w:r>
      <w:proofErr w:type="gramEnd"/>
      <w:r w:rsidRPr="00FA4E00">
        <w:rPr>
          <w:lang w:val="en-US"/>
        </w:rPr>
        <w:t xml:space="preserve"> </w:t>
      </w:r>
      <w:r w:rsidR="00AC5EBA">
        <w:rPr>
          <w:lang w:val="en-US"/>
        </w:rPr>
        <w:t>on</w:t>
      </w:r>
      <w:r w:rsidRPr="00FA4E00">
        <w:rPr>
          <w:lang w:val="en-US"/>
        </w:rPr>
        <w:t xml:space="preserve"> </w:t>
      </w:r>
      <w:r w:rsidR="001233AF">
        <w:rPr>
          <w:lang w:val="en-US"/>
        </w:rPr>
        <w:t xml:space="preserve">the international </w:t>
      </w:r>
      <w:r w:rsidRPr="00FA4E00">
        <w:rPr>
          <w:lang w:val="en-US"/>
        </w:rPr>
        <w:t xml:space="preserve">A4 </w:t>
      </w:r>
      <w:r w:rsidR="001233AF">
        <w:rPr>
          <w:lang w:val="en-US"/>
        </w:rPr>
        <w:t xml:space="preserve">document </w:t>
      </w:r>
      <w:r w:rsidRPr="00FA4E00">
        <w:rPr>
          <w:lang w:val="en-US"/>
        </w:rPr>
        <w:t>format</w:t>
      </w:r>
      <w:r w:rsidR="00C92BBC" w:rsidRPr="00FA4E00">
        <w:rPr>
          <w:lang w:val="en-US"/>
        </w:rPr>
        <w:t xml:space="preserve"> with </w:t>
      </w:r>
      <w:r w:rsidR="00FD76C2">
        <w:rPr>
          <w:lang w:val="en-US"/>
        </w:rPr>
        <w:t>20</w:t>
      </w:r>
      <w:r w:rsidR="00C92BBC" w:rsidRPr="00FA4E00">
        <w:rPr>
          <w:lang w:val="en-US"/>
        </w:rPr>
        <w:t xml:space="preserve"> mm margins left, right and top, and </w:t>
      </w:r>
      <w:r w:rsidR="000458F0">
        <w:rPr>
          <w:lang w:val="en-US"/>
        </w:rPr>
        <w:t>75</w:t>
      </w:r>
      <w:r w:rsidR="00C92BBC" w:rsidRPr="00FA4E00">
        <w:rPr>
          <w:lang w:val="en-US"/>
        </w:rPr>
        <w:t xml:space="preserve"> mm margin bottom</w:t>
      </w:r>
      <w:r w:rsidRPr="00FA4E00">
        <w:rPr>
          <w:lang w:val="en-US"/>
        </w:rPr>
        <w:t xml:space="preserve">. Select </w:t>
      </w:r>
      <w:r w:rsidR="00853A13" w:rsidRPr="00FA4E00">
        <w:rPr>
          <w:lang w:val="en-US"/>
        </w:rPr>
        <w:t>the A4</w:t>
      </w:r>
      <w:r w:rsidRPr="00FA4E00">
        <w:rPr>
          <w:lang w:val="en-US"/>
        </w:rPr>
        <w:t xml:space="preserve"> </w:t>
      </w:r>
      <w:r w:rsidR="00311C96">
        <w:rPr>
          <w:lang w:val="en-US"/>
        </w:rPr>
        <w:t xml:space="preserve">document </w:t>
      </w:r>
      <w:r w:rsidRPr="00FA4E00">
        <w:rPr>
          <w:lang w:val="en-US"/>
        </w:rPr>
        <w:t>format b</w:t>
      </w:r>
      <w:r w:rsidRPr="00FA4E00">
        <w:rPr>
          <w:lang w:val="en-US"/>
        </w:rPr>
        <w:t>e</w:t>
      </w:r>
      <w:r w:rsidRPr="00FA4E00">
        <w:rPr>
          <w:lang w:val="en-US"/>
        </w:rPr>
        <w:t>fore writ</w:t>
      </w:r>
      <w:r w:rsidR="009C6D79" w:rsidRPr="00FA4E00">
        <w:rPr>
          <w:lang w:val="en-US"/>
        </w:rPr>
        <w:t>ing</w:t>
      </w:r>
      <w:r w:rsidRPr="00FA4E00">
        <w:rPr>
          <w:lang w:val="en-US"/>
        </w:rPr>
        <w:t xml:space="preserve"> your pa</w:t>
      </w:r>
      <w:r w:rsidR="00853A13" w:rsidRPr="00FA4E00">
        <w:rPr>
          <w:lang w:val="en-US"/>
        </w:rPr>
        <w:t>per.</w:t>
      </w:r>
      <w:r w:rsidR="0093063F">
        <w:rPr>
          <w:lang w:val="en-US"/>
        </w:rPr>
        <w:t xml:space="preserve"> </w:t>
      </w:r>
      <w:r w:rsidRPr="00FA4E00">
        <w:rPr>
          <w:lang w:val="en-US"/>
        </w:rPr>
        <w:t>Headers and footers will be set automatically</w:t>
      </w:r>
      <w:r w:rsidR="00C04C02">
        <w:rPr>
          <w:lang w:val="en-US"/>
        </w:rPr>
        <w:t>. D</w:t>
      </w:r>
      <w:r w:rsidRPr="00FA4E00">
        <w:rPr>
          <w:lang w:val="en-US"/>
        </w:rPr>
        <w:t xml:space="preserve">o no </w:t>
      </w:r>
      <w:r w:rsidR="00E84917" w:rsidRPr="00FA4E00">
        <w:rPr>
          <w:lang w:val="en-US"/>
        </w:rPr>
        <w:t>ove</w:t>
      </w:r>
      <w:r w:rsidR="00E84917" w:rsidRPr="00FA4E00">
        <w:rPr>
          <w:lang w:val="en-US"/>
        </w:rPr>
        <w:t>r</w:t>
      </w:r>
      <w:r w:rsidR="00E84917" w:rsidRPr="00FA4E00">
        <w:rPr>
          <w:lang w:val="en-US"/>
        </w:rPr>
        <w:t xml:space="preserve">write </w:t>
      </w:r>
      <w:r w:rsidR="00F03ED1" w:rsidRPr="00FA4E00">
        <w:rPr>
          <w:lang w:val="en-US"/>
        </w:rPr>
        <w:t>them.</w:t>
      </w:r>
    </w:p>
    <w:p w:rsidR="00F765D3" w:rsidRPr="00FA4E00" w:rsidRDefault="00F765D3" w:rsidP="00F765D3">
      <w:pPr>
        <w:pStyle w:val="4"/>
        <w:rPr>
          <w:lang w:val="en-US"/>
        </w:rPr>
      </w:pPr>
      <w:r w:rsidRPr="00FA4E00">
        <w:rPr>
          <w:lang w:val="en-US"/>
        </w:rPr>
        <w:lastRenderedPageBreak/>
        <w:t>Font and Styles</w:t>
      </w:r>
    </w:p>
    <w:p w:rsidR="00FA3CB4" w:rsidRDefault="00F765D3" w:rsidP="00B121BD">
      <w:pPr>
        <w:rPr>
          <w:lang w:val="en-US"/>
        </w:rPr>
      </w:pPr>
      <w:r w:rsidRPr="00FA4E00">
        <w:rPr>
          <w:lang w:val="en-US"/>
        </w:rPr>
        <w:t xml:space="preserve">The template uses Calibri font. It provides </w:t>
      </w:r>
      <w:r w:rsidR="00E5638B">
        <w:rPr>
          <w:lang w:val="en-US"/>
        </w:rPr>
        <w:t>pre-</w:t>
      </w:r>
      <w:r w:rsidRPr="00FA4E00">
        <w:rPr>
          <w:lang w:val="en-US"/>
        </w:rPr>
        <w:t>formatt</w:t>
      </w:r>
      <w:r w:rsidR="00E5638B">
        <w:rPr>
          <w:lang w:val="en-US"/>
        </w:rPr>
        <w:t>ed</w:t>
      </w:r>
      <w:r w:rsidRPr="00FA4E00">
        <w:rPr>
          <w:lang w:val="en-US"/>
        </w:rPr>
        <w:t xml:space="preserve"> styles for </w:t>
      </w:r>
      <w:r w:rsidR="00FA3CB4">
        <w:rPr>
          <w:lang w:val="en-US"/>
        </w:rPr>
        <w:t xml:space="preserve">the </w:t>
      </w:r>
      <w:r w:rsidRPr="00FA4E00">
        <w:rPr>
          <w:lang w:val="en-US"/>
        </w:rPr>
        <w:t xml:space="preserve">titles, </w:t>
      </w:r>
      <w:r w:rsidR="00FA3CB4">
        <w:rPr>
          <w:lang w:val="en-US"/>
        </w:rPr>
        <w:t>abstract</w:t>
      </w:r>
      <w:r w:rsidRPr="00FA4E00">
        <w:rPr>
          <w:lang w:val="en-US"/>
        </w:rPr>
        <w:t>, fi</w:t>
      </w:r>
      <w:r w:rsidRPr="00FA4E00">
        <w:rPr>
          <w:lang w:val="en-US"/>
        </w:rPr>
        <w:t>g</w:t>
      </w:r>
      <w:r w:rsidRPr="00FA4E00">
        <w:rPr>
          <w:lang w:val="en-US"/>
        </w:rPr>
        <w:t xml:space="preserve">ures, </w:t>
      </w:r>
      <w:r w:rsidR="00FA3CB4">
        <w:rPr>
          <w:lang w:val="en-US"/>
        </w:rPr>
        <w:t>ca</w:t>
      </w:r>
      <w:r w:rsidR="00E5638B">
        <w:rPr>
          <w:lang w:val="en-US"/>
        </w:rPr>
        <w:t>p</w:t>
      </w:r>
      <w:r w:rsidR="00FA3CB4">
        <w:rPr>
          <w:lang w:val="en-US"/>
        </w:rPr>
        <w:t xml:space="preserve">tions, footnotes </w:t>
      </w:r>
      <w:r w:rsidRPr="00FA4E00">
        <w:rPr>
          <w:lang w:val="en-US"/>
        </w:rPr>
        <w:t>and s</w:t>
      </w:r>
      <w:r w:rsidR="00FA3CB4">
        <w:rPr>
          <w:lang w:val="en-US"/>
        </w:rPr>
        <w:t>o on. Write your paper using th</w:t>
      </w:r>
      <w:r w:rsidRPr="00FA4E00">
        <w:rPr>
          <w:lang w:val="en-US"/>
        </w:rPr>
        <w:t>es</w:t>
      </w:r>
      <w:r w:rsidR="00FA3CB4">
        <w:rPr>
          <w:lang w:val="en-US"/>
        </w:rPr>
        <w:t>e</w:t>
      </w:r>
      <w:r w:rsidRPr="00FA4E00">
        <w:rPr>
          <w:lang w:val="en-US"/>
        </w:rPr>
        <w:t xml:space="preserve"> styles without modific</w:t>
      </w:r>
      <w:r w:rsidRPr="00FA4E00">
        <w:rPr>
          <w:lang w:val="en-US"/>
        </w:rPr>
        <w:t>a</w:t>
      </w:r>
      <w:r w:rsidRPr="00FA4E00">
        <w:rPr>
          <w:lang w:val="en-US"/>
        </w:rPr>
        <w:t xml:space="preserve">tion or addition. </w:t>
      </w:r>
      <w:r w:rsidR="00FA3CB4">
        <w:rPr>
          <w:lang w:val="en-US"/>
        </w:rPr>
        <w:t>“</w:t>
      </w:r>
      <w:r w:rsidR="0093063F">
        <w:rPr>
          <w:lang w:val="en-US"/>
        </w:rPr>
        <w:t>Title 1</w:t>
      </w:r>
      <w:r w:rsidR="00FA3CB4">
        <w:rPr>
          <w:lang w:val="en-US"/>
        </w:rPr>
        <w:t>”</w:t>
      </w:r>
      <w:r w:rsidR="0093063F">
        <w:rPr>
          <w:lang w:val="en-US"/>
        </w:rPr>
        <w:t xml:space="preserve"> </w:t>
      </w:r>
      <w:r w:rsidR="00E5638B">
        <w:rPr>
          <w:lang w:val="en-US"/>
        </w:rPr>
        <w:t>pre-</w:t>
      </w:r>
      <w:r w:rsidR="00E5638B" w:rsidRPr="00FA4E00">
        <w:rPr>
          <w:lang w:val="en-US"/>
        </w:rPr>
        <w:t>formatt</w:t>
      </w:r>
      <w:r w:rsidR="00E5638B">
        <w:rPr>
          <w:lang w:val="en-US"/>
        </w:rPr>
        <w:t>ed</w:t>
      </w:r>
      <w:r w:rsidR="00E5638B" w:rsidRPr="00FA4E00">
        <w:rPr>
          <w:lang w:val="en-US"/>
        </w:rPr>
        <w:t xml:space="preserve"> </w:t>
      </w:r>
      <w:r w:rsidR="00FA3CB4">
        <w:rPr>
          <w:lang w:val="en-US"/>
        </w:rPr>
        <w:t xml:space="preserve">style </w:t>
      </w:r>
      <w:r w:rsidR="0093063F">
        <w:rPr>
          <w:lang w:val="en-US"/>
        </w:rPr>
        <w:t>is for the title of the pap</w:t>
      </w:r>
      <w:r w:rsidR="00E11D37">
        <w:rPr>
          <w:lang w:val="en-US"/>
        </w:rPr>
        <w:t xml:space="preserve">er. </w:t>
      </w:r>
      <w:r w:rsidR="00FA3CB4">
        <w:rPr>
          <w:lang w:val="en-US"/>
        </w:rPr>
        <w:t>“</w:t>
      </w:r>
      <w:r w:rsidR="00E11D37">
        <w:rPr>
          <w:lang w:val="en-US"/>
        </w:rPr>
        <w:t>Title 2</w:t>
      </w:r>
      <w:r w:rsidR="00FA3CB4">
        <w:rPr>
          <w:lang w:val="en-US"/>
        </w:rPr>
        <w:t>”</w:t>
      </w:r>
      <w:r w:rsidR="00E11D37">
        <w:rPr>
          <w:lang w:val="en-US"/>
        </w:rPr>
        <w:t xml:space="preserve"> is for the subt</w:t>
      </w:r>
      <w:r w:rsidR="00E11D37">
        <w:rPr>
          <w:lang w:val="en-US"/>
        </w:rPr>
        <w:t>i</w:t>
      </w:r>
      <w:r w:rsidR="00FA3CB4">
        <w:rPr>
          <w:lang w:val="en-US"/>
        </w:rPr>
        <w:t>tle. D</w:t>
      </w:r>
      <w:r w:rsidR="00E11D37">
        <w:rPr>
          <w:lang w:val="en-US"/>
        </w:rPr>
        <w:t xml:space="preserve">o not use </w:t>
      </w:r>
      <w:r w:rsidR="00FA3CB4">
        <w:rPr>
          <w:lang w:val="en-US"/>
        </w:rPr>
        <w:t xml:space="preserve">it if </w:t>
      </w:r>
      <w:r w:rsidR="00E5638B">
        <w:rPr>
          <w:lang w:val="en-US"/>
        </w:rPr>
        <w:t>your</w:t>
      </w:r>
      <w:r w:rsidR="00FA3CB4">
        <w:rPr>
          <w:lang w:val="en-US"/>
        </w:rPr>
        <w:t xml:space="preserve"> paper has no subtitle</w:t>
      </w:r>
      <w:r w:rsidR="00E11D37">
        <w:rPr>
          <w:lang w:val="en-US"/>
        </w:rPr>
        <w:t xml:space="preserve">. The text </w:t>
      </w:r>
      <w:proofErr w:type="gramStart"/>
      <w:r w:rsidR="00E11D37">
        <w:rPr>
          <w:lang w:val="en-US"/>
        </w:rPr>
        <w:t xml:space="preserve">is </w:t>
      </w:r>
      <w:r w:rsidR="00934A50">
        <w:rPr>
          <w:lang w:val="en-US"/>
        </w:rPr>
        <w:t>organized</w:t>
      </w:r>
      <w:proofErr w:type="gramEnd"/>
      <w:r w:rsidR="00906B49">
        <w:rPr>
          <w:lang w:val="en-US"/>
        </w:rPr>
        <w:t xml:space="preserve"> with </w:t>
      </w:r>
      <w:r w:rsidR="00FA3CB4">
        <w:rPr>
          <w:lang w:val="en-US"/>
        </w:rPr>
        <w:t>“</w:t>
      </w:r>
      <w:r w:rsidR="00906B49">
        <w:rPr>
          <w:lang w:val="en-US"/>
        </w:rPr>
        <w:t>Title 3</w:t>
      </w:r>
      <w:r w:rsidR="00FA3CB4">
        <w:rPr>
          <w:lang w:val="en-US"/>
        </w:rPr>
        <w:t>”</w:t>
      </w:r>
      <w:r w:rsidR="00906B49">
        <w:rPr>
          <w:lang w:val="en-US"/>
        </w:rPr>
        <w:t xml:space="preserve"> and </w:t>
      </w:r>
      <w:r w:rsidR="00FA3CB4">
        <w:rPr>
          <w:lang w:val="en-US"/>
        </w:rPr>
        <w:t>“</w:t>
      </w:r>
      <w:r w:rsidR="00906B49">
        <w:rPr>
          <w:lang w:val="en-US"/>
        </w:rPr>
        <w:t>Title 4</w:t>
      </w:r>
      <w:r w:rsidR="00FA3CB4">
        <w:rPr>
          <w:lang w:val="en-US"/>
        </w:rPr>
        <w:t>”</w:t>
      </w:r>
      <w:r w:rsidR="00906B49">
        <w:rPr>
          <w:lang w:val="en-US"/>
        </w:rPr>
        <w:t xml:space="preserve"> </w:t>
      </w:r>
      <w:r w:rsidR="00E5638B">
        <w:rPr>
          <w:lang w:val="en-US"/>
        </w:rPr>
        <w:t>pre-</w:t>
      </w:r>
      <w:r w:rsidR="00E5638B" w:rsidRPr="00FA4E00">
        <w:rPr>
          <w:lang w:val="en-US"/>
        </w:rPr>
        <w:t>formatt</w:t>
      </w:r>
      <w:r w:rsidR="00E5638B">
        <w:rPr>
          <w:lang w:val="en-US"/>
        </w:rPr>
        <w:t>ed</w:t>
      </w:r>
      <w:r w:rsidR="00E5638B" w:rsidRPr="00FA4E00">
        <w:rPr>
          <w:lang w:val="en-US"/>
        </w:rPr>
        <w:t xml:space="preserve"> </w:t>
      </w:r>
      <w:r w:rsidR="00E5638B">
        <w:rPr>
          <w:lang w:val="en-US"/>
        </w:rPr>
        <w:t>styles</w:t>
      </w:r>
      <w:r w:rsidR="00934A50">
        <w:rPr>
          <w:lang w:val="en-US"/>
        </w:rPr>
        <w:t>,</w:t>
      </w:r>
      <w:r w:rsidR="00E5638B">
        <w:rPr>
          <w:lang w:val="en-US"/>
        </w:rPr>
        <w:t xml:space="preserve"> </w:t>
      </w:r>
      <w:r w:rsidR="00934A50">
        <w:rPr>
          <w:lang w:val="en-US"/>
        </w:rPr>
        <w:t xml:space="preserve">corresponding to </w:t>
      </w:r>
      <w:r w:rsidR="00906B49">
        <w:rPr>
          <w:lang w:val="en-US"/>
        </w:rPr>
        <w:t xml:space="preserve">sections and </w:t>
      </w:r>
      <w:r w:rsidR="00906B49" w:rsidRPr="00FA4E00">
        <w:rPr>
          <w:lang w:val="en-US"/>
        </w:rPr>
        <w:t>subse</w:t>
      </w:r>
      <w:r w:rsidR="00906B49" w:rsidRPr="00FA4E00">
        <w:rPr>
          <w:lang w:val="en-US"/>
        </w:rPr>
        <w:t>c</w:t>
      </w:r>
      <w:r w:rsidR="00906B49" w:rsidRPr="00FA4E00">
        <w:rPr>
          <w:lang w:val="en-US"/>
        </w:rPr>
        <w:t>tion</w:t>
      </w:r>
      <w:r w:rsidR="00934A50">
        <w:rPr>
          <w:lang w:val="en-US"/>
        </w:rPr>
        <w:t>s</w:t>
      </w:r>
      <w:r w:rsidR="00906B49">
        <w:rPr>
          <w:lang w:val="en-US"/>
        </w:rPr>
        <w:t>.</w:t>
      </w:r>
    </w:p>
    <w:p w:rsidR="004700C2" w:rsidRPr="00FA4E00" w:rsidRDefault="004700C2" w:rsidP="004700C2">
      <w:pPr>
        <w:pStyle w:val="4"/>
        <w:rPr>
          <w:lang w:val="en-US"/>
        </w:rPr>
      </w:pPr>
      <w:r w:rsidRPr="00FA4E00">
        <w:rPr>
          <w:lang w:val="en-US"/>
        </w:rPr>
        <w:t>Footnotes</w:t>
      </w:r>
    </w:p>
    <w:p w:rsidR="004700C2" w:rsidRDefault="004700C2" w:rsidP="004700C2">
      <w:pPr>
        <w:rPr>
          <w:lang w:val="en-US"/>
        </w:rPr>
      </w:pPr>
      <w:r w:rsidRPr="00FA4E00">
        <w:rPr>
          <w:lang w:val="en-US"/>
        </w:rPr>
        <w:t xml:space="preserve">Footnotes </w:t>
      </w:r>
      <w:proofErr w:type="gramStart"/>
      <w:r w:rsidRPr="00FA4E00">
        <w:rPr>
          <w:lang w:val="en-US"/>
        </w:rPr>
        <w:t>might be used</w:t>
      </w:r>
      <w:proofErr w:type="gramEnd"/>
      <w:r w:rsidRPr="00FA4E00">
        <w:rPr>
          <w:lang w:val="en-US"/>
        </w:rPr>
        <w:t xml:space="preserve"> to </w:t>
      </w:r>
      <w:r>
        <w:rPr>
          <w:lang w:val="en-US"/>
        </w:rPr>
        <w:t>clarify the</w:t>
      </w:r>
      <w:r w:rsidRPr="00FA4E00">
        <w:rPr>
          <w:lang w:val="en-US"/>
        </w:rPr>
        <w:t xml:space="preserve"> text</w:t>
      </w:r>
      <w:r w:rsidRPr="00FA4E00">
        <w:rPr>
          <w:rStyle w:val="a8"/>
          <w:lang w:val="en-US"/>
        </w:rPr>
        <w:footnoteReference w:id="1"/>
      </w:r>
      <w:r w:rsidRPr="00FA4E00">
        <w:rPr>
          <w:lang w:val="en-US"/>
        </w:rPr>
        <w:t xml:space="preserve">. </w:t>
      </w:r>
      <w:r>
        <w:rPr>
          <w:lang w:val="en-US"/>
        </w:rPr>
        <w:t>Do not use footnotes for citations of refe</w:t>
      </w:r>
      <w:r>
        <w:rPr>
          <w:lang w:val="en-US"/>
        </w:rPr>
        <w:t>r</w:t>
      </w:r>
      <w:r>
        <w:rPr>
          <w:lang w:val="en-US"/>
        </w:rPr>
        <w:t>ences, except for a reference to a URL.</w:t>
      </w:r>
    </w:p>
    <w:p w:rsidR="004700C2" w:rsidRDefault="004700C2" w:rsidP="004700C2">
      <w:pPr>
        <w:pStyle w:val="4"/>
        <w:rPr>
          <w:lang w:val="en-US"/>
        </w:rPr>
      </w:pPr>
      <w:r>
        <w:rPr>
          <w:lang w:val="en-US"/>
        </w:rPr>
        <w:t>Citations</w:t>
      </w:r>
    </w:p>
    <w:p w:rsidR="004700C2" w:rsidRPr="00855A5D" w:rsidRDefault="004700C2" w:rsidP="004700C2">
      <w:r w:rsidRPr="00855A5D">
        <w:t>Citations in the text</w:t>
      </w:r>
      <w:r>
        <w:t xml:space="preserve"> should be in the Harvard style, e.g. </w:t>
      </w:r>
      <w:r w:rsidRPr="00413417">
        <w:rPr>
          <w:lang w:val="en-US"/>
        </w:rPr>
        <w:t xml:space="preserve">Banham </w:t>
      </w:r>
      <w:r w:rsidRPr="00855A5D">
        <w:t>(19</w:t>
      </w:r>
      <w:r>
        <w:t xml:space="preserve">69), or </w:t>
      </w:r>
      <w:r w:rsidRPr="00855A5D">
        <w:t>(</w:t>
      </w:r>
      <w:r w:rsidRPr="00413417">
        <w:rPr>
          <w:lang w:val="en-US"/>
        </w:rPr>
        <w:t>Banham</w:t>
      </w:r>
      <w:r>
        <w:rPr>
          <w:lang w:val="en-US"/>
        </w:rPr>
        <w:t>,</w:t>
      </w:r>
      <w:r w:rsidRPr="00855A5D">
        <w:t xml:space="preserve"> 19</w:t>
      </w:r>
      <w:r>
        <w:t>69,</w:t>
      </w:r>
      <w:r w:rsidRPr="00855A5D">
        <w:t xml:space="preserve"> </w:t>
      </w:r>
      <w:r>
        <w:rPr>
          <w:lang w:val="en-US"/>
        </w:rPr>
        <w:t>Barraqué, 1988</w:t>
      </w:r>
      <w:r w:rsidRPr="00855A5D">
        <w:t xml:space="preserve">). </w:t>
      </w:r>
      <w:r>
        <w:t xml:space="preserve">Use </w:t>
      </w:r>
      <w:proofErr w:type="gramStart"/>
      <w:r>
        <w:t>a</w:t>
      </w:r>
      <w:proofErr w:type="gramEnd"/>
      <w:r>
        <w:t xml:space="preserve"> </w:t>
      </w:r>
      <w:r>
        <w:rPr>
          <w:lang w:val="en-US"/>
        </w:rPr>
        <w:t>footnote to</w:t>
      </w:r>
      <w:r>
        <w:t xml:space="preserve"> r</w:t>
      </w:r>
      <w:r w:rsidRPr="00855A5D">
        <w:t>efer to a URL</w:t>
      </w:r>
      <w:r>
        <w:rPr>
          <w:rStyle w:val="a8"/>
        </w:rPr>
        <w:footnoteReference w:id="2"/>
      </w:r>
      <w:r>
        <w:t>.</w:t>
      </w:r>
    </w:p>
    <w:p w:rsidR="00BD2D70" w:rsidRPr="00FA4E00" w:rsidRDefault="00BD2D70" w:rsidP="00BD2D70">
      <w:pPr>
        <w:pStyle w:val="4"/>
        <w:rPr>
          <w:lang w:val="en-US"/>
        </w:rPr>
      </w:pPr>
      <w:r w:rsidRPr="00FA4E00">
        <w:rPr>
          <w:lang w:val="en-US"/>
        </w:rPr>
        <w:t>Tables and Figures</w:t>
      </w:r>
    </w:p>
    <w:p w:rsidR="00893DDC" w:rsidRPr="00FA4E00" w:rsidRDefault="00523D02" w:rsidP="00B121BD">
      <w:pPr>
        <w:rPr>
          <w:lang w:val="en-US"/>
        </w:rPr>
      </w:pPr>
      <w:r w:rsidRPr="00FA4E00">
        <w:rPr>
          <w:lang w:val="en-US"/>
        </w:rPr>
        <w:t xml:space="preserve">Tables and figures </w:t>
      </w:r>
      <w:proofErr w:type="gramStart"/>
      <w:r w:rsidRPr="00FA4E00">
        <w:rPr>
          <w:lang w:val="en-US"/>
        </w:rPr>
        <w:t>should be placed</w:t>
      </w:r>
      <w:proofErr w:type="gramEnd"/>
      <w:r w:rsidRPr="00FA4E00">
        <w:rPr>
          <w:lang w:val="en-US"/>
        </w:rPr>
        <w:t xml:space="preserve"> close after their first reference in the text. All figures and tables </w:t>
      </w:r>
      <w:proofErr w:type="gramStart"/>
      <w:r w:rsidRPr="00FA4E00">
        <w:rPr>
          <w:lang w:val="en-US"/>
        </w:rPr>
        <w:t>should be numbered</w:t>
      </w:r>
      <w:proofErr w:type="gramEnd"/>
      <w:r w:rsidRPr="00FA4E00">
        <w:rPr>
          <w:lang w:val="en-US"/>
        </w:rPr>
        <w:t xml:space="preserve"> with Arabic numerals. Table headings </w:t>
      </w:r>
      <w:r w:rsidR="00003B96" w:rsidRPr="00FA4E00">
        <w:rPr>
          <w:lang w:val="en-US"/>
        </w:rPr>
        <w:t xml:space="preserve">and figure captions </w:t>
      </w:r>
      <w:proofErr w:type="gramStart"/>
      <w:r w:rsidRPr="00FA4E00">
        <w:rPr>
          <w:lang w:val="en-US"/>
        </w:rPr>
        <w:t>should be centred</w:t>
      </w:r>
      <w:proofErr w:type="gramEnd"/>
      <w:r w:rsidRPr="00FA4E00">
        <w:rPr>
          <w:lang w:val="en-US"/>
        </w:rPr>
        <w:t xml:space="preserve"> </w:t>
      </w:r>
      <w:r w:rsidR="00003B96" w:rsidRPr="00FA4E00">
        <w:rPr>
          <w:lang w:val="en-US"/>
        </w:rPr>
        <w:t xml:space="preserve">below </w:t>
      </w:r>
      <w:r w:rsidRPr="00FA4E00">
        <w:rPr>
          <w:lang w:val="en-US"/>
        </w:rPr>
        <w:t xml:space="preserve">the tables </w:t>
      </w:r>
      <w:r w:rsidR="00003B96" w:rsidRPr="00FA4E00">
        <w:rPr>
          <w:lang w:val="en-US"/>
        </w:rPr>
        <w:t>and</w:t>
      </w:r>
      <w:r w:rsidRPr="00FA4E00">
        <w:rPr>
          <w:lang w:val="en-US"/>
        </w:rPr>
        <w:t xml:space="preserve"> figures.</w:t>
      </w:r>
    </w:p>
    <w:p w:rsidR="007C69A8" w:rsidRPr="00FA4E00" w:rsidRDefault="007C69A8" w:rsidP="00B121BD">
      <w:pPr>
        <w:rPr>
          <w:lang w:val="en-US"/>
        </w:rPr>
      </w:pPr>
    </w:p>
    <w:tbl>
      <w:tblPr>
        <w:tblW w:w="0" w:type="auto"/>
        <w:jc w:val="center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23"/>
        <w:gridCol w:w="1423"/>
        <w:gridCol w:w="1423"/>
      </w:tblGrid>
      <w:tr w:rsidR="00523D02" w:rsidRPr="007E4428" w:rsidTr="007E4428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23D02" w:rsidRPr="007E4428" w:rsidRDefault="00523D02" w:rsidP="007E4428">
            <w:pPr>
              <w:spacing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23D02" w:rsidRPr="007E4428" w:rsidRDefault="00523D02" w:rsidP="007E4428">
            <w:pPr>
              <w:spacing w:line="240" w:lineRule="auto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City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23D02" w:rsidRPr="007E4428" w:rsidRDefault="00523D02" w:rsidP="007E4428">
            <w:pPr>
              <w:spacing w:line="240" w:lineRule="auto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Population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noWrap/>
          </w:tcPr>
          <w:p w:rsidR="00523D02" w:rsidRPr="007E4428" w:rsidRDefault="00523D02" w:rsidP="007E4428">
            <w:pPr>
              <w:spacing w:line="240" w:lineRule="auto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Country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Shanghai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17,836,133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China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2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Karachi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12,991,000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Pakistan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3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Istanbul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12,946,730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Turkey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4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Mumbai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12,478,447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India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5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Beijing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11,716,000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China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6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Moscow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11,551,930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Russia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7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São Paulo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11,316,149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Brazil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8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Tianjin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11,090,314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China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9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Guangzhou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11,070,654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China</w:t>
            </w:r>
          </w:p>
        </w:tc>
      </w:tr>
      <w:tr w:rsidR="005157D3" w:rsidRPr="007E4428" w:rsidTr="007E4428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jc w:val="right"/>
              <w:rPr>
                <w:i/>
                <w:lang w:val="en-US"/>
              </w:rPr>
            </w:pPr>
            <w:r w:rsidRPr="007E4428">
              <w:rPr>
                <w:i/>
                <w:lang w:val="en-US"/>
              </w:rPr>
              <w:t>10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Delhi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11,007,835</w:t>
            </w:r>
          </w:p>
        </w:tc>
        <w:tc>
          <w:tcPr>
            <w:tcW w:w="1423" w:type="dxa"/>
            <w:shd w:val="clear" w:color="auto" w:fill="auto"/>
            <w:noWrap/>
            <w:hideMark/>
          </w:tcPr>
          <w:p w:rsidR="005157D3" w:rsidRPr="007E4428" w:rsidRDefault="005157D3" w:rsidP="007E4428">
            <w:pPr>
              <w:spacing w:line="240" w:lineRule="auto"/>
              <w:rPr>
                <w:lang w:val="en-US"/>
              </w:rPr>
            </w:pPr>
            <w:r w:rsidRPr="007E4428">
              <w:rPr>
                <w:lang w:val="en-US"/>
              </w:rPr>
              <w:t>India</w:t>
            </w:r>
          </w:p>
        </w:tc>
      </w:tr>
    </w:tbl>
    <w:p w:rsidR="005157D3" w:rsidRPr="00FA4E00" w:rsidRDefault="00A93608" w:rsidP="00AB0589">
      <w:pPr>
        <w:pStyle w:val="Caption"/>
        <w:rPr>
          <w:lang w:val="en-US"/>
        </w:rPr>
      </w:pPr>
      <w:r w:rsidRPr="00FA4E00">
        <w:rPr>
          <w:lang w:val="en-US"/>
        </w:rPr>
        <w:t xml:space="preserve">Table </w:t>
      </w:r>
      <w:r w:rsidRPr="00FA4E00">
        <w:rPr>
          <w:lang w:val="en-US"/>
        </w:rPr>
        <w:fldChar w:fldCharType="begin"/>
      </w:r>
      <w:r w:rsidRPr="00FA4E00">
        <w:rPr>
          <w:lang w:val="en-US"/>
        </w:rPr>
        <w:instrText xml:space="preserve"> </w:instrText>
      </w:r>
      <w:r w:rsidR="0092797E">
        <w:rPr>
          <w:lang w:val="en-US"/>
        </w:rPr>
        <w:instrText>SEQ</w:instrText>
      </w:r>
      <w:r w:rsidRPr="00FA4E00">
        <w:rPr>
          <w:lang w:val="en-US"/>
        </w:rPr>
        <w:instrText xml:space="preserve"> Table \* ARABIC </w:instrText>
      </w:r>
      <w:r w:rsidRPr="00FA4E00">
        <w:rPr>
          <w:lang w:val="en-US"/>
        </w:rPr>
        <w:fldChar w:fldCharType="separate"/>
      </w:r>
      <w:r w:rsidR="006C0411">
        <w:rPr>
          <w:noProof/>
          <w:lang w:val="en-US"/>
        </w:rPr>
        <w:t>1</w:t>
      </w:r>
      <w:r w:rsidRPr="00FA4E00">
        <w:rPr>
          <w:lang w:val="en-US"/>
        </w:rPr>
        <w:fldChar w:fldCharType="end"/>
      </w:r>
      <w:r w:rsidR="007A052E" w:rsidRPr="00FA4E00">
        <w:rPr>
          <w:lang w:val="en-US"/>
        </w:rPr>
        <w:t>.</w:t>
      </w:r>
      <w:r w:rsidRPr="00FA4E00">
        <w:rPr>
          <w:lang w:val="en-US"/>
        </w:rPr>
        <w:t xml:space="preserve"> Cities and Populations</w:t>
      </w:r>
    </w:p>
    <w:p w:rsidR="00862A79" w:rsidRDefault="002B5CBC" w:rsidP="00B121BD">
      <w:pPr>
        <w:rPr>
          <w:lang w:val="en-US" w:bidi="fr-FR"/>
        </w:rPr>
      </w:pPr>
      <w:r w:rsidRPr="00FA4E00">
        <w:rPr>
          <w:lang w:val="en-US"/>
        </w:rPr>
        <w:t xml:space="preserve">Insert the pictures in the </w:t>
      </w:r>
      <w:r w:rsidR="00A84399">
        <w:rPr>
          <w:lang w:val="en-US"/>
        </w:rPr>
        <w:t xml:space="preserve">MS-Word </w:t>
      </w:r>
      <w:r w:rsidRPr="00FA4E00">
        <w:rPr>
          <w:lang w:val="en-US"/>
        </w:rPr>
        <w:t>file, making sure that you have the right to use and r</w:t>
      </w:r>
      <w:r w:rsidRPr="00FA4E00">
        <w:rPr>
          <w:lang w:val="en-US"/>
        </w:rPr>
        <w:t>e</w:t>
      </w:r>
      <w:r w:rsidRPr="00FA4E00">
        <w:rPr>
          <w:lang w:val="en-US"/>
        </w:rPr>
        <w:t xml:space="preserve">produce them. Pictures </w:t>
      </w:r>
      <w:r w:rsidR="00A46C5D" w:rsidRPr="00FA4E00">
        <w:rPr>
          <w:lang w:val="en-US"/>
        </w:rPr>
        <w:t>should</w:t>
      </w:r>
      <w:r w:rsidRPr="00FA4E00">
        <w:rPr>
          <w:lang w:val="en-US"/>
        </w:rPr>
        <w:t xml:space="preserve"> </w:t>
      </w:r>
      <w:r w:rsidR="00A84399">
        <w:rPr>
          <w:lang w:val="en-US"/>
        </w:rPr>
        <w:t xml:space="preserve">have </w:t>
      </w:r>
      <w:r w:rsidR="00A84399">
        <w:t xml:space="preserve">correct dimensions with </w:t>
      </w:r>
      <w:r w:rsidRPr="00FA4E00">
        <w:rPr>
          <w:lang w:val="en-US"/>
        </w:rPr>
        <w:t xml:space="preserve">300 </w:t>
      </w:r>
      <w:r w:rsidR="00862A79">
        <w:rPr>
          <w:lang w:val="en-US"/>
        </w:rPr>
        <w:t>DPI</w:t>
      </w:r>
      <w:r w:rsidRPr="00FA4E00">
        <w:rPr>
          <w:lang w:val="en-US"/>
        </w:rPr>
        <w:t xml:space="preserve"> resol</w:t>
      </w:r>
      <w:r w:rsidRPr="00FA4E00">
        <w:rPr>
          <w:lang w:val="en-US"/>
        </w:rPr>
        <w:t>u</w:t>
      </w:r>
      <w:r w:rsidRPr="00FA4E00">
        <w:rPr>
          <w:lang w:val="en-US"/>
        </w:rPr>
        <w:t>tion</w:t>
      </w:r>
      <w:r w:rsidR="00A46C5D" w:rsidRPr="00FA4E00">
        <w:rPr>
          <w:lang w:val="en-US"/>
        </w:rPr>
        <w:t xml:space="preserve"> at least</w:t>
      </w:r>
      <w:r w:rsidR="00862A79">
        <w:rPr>
          <w:lang w:val="en-US" w:bidi="fr-FR"/>
        </w:rPr>
        <w:t>.</w:t>
      </w:r>
    </w:p>
    <w:p w:rsidR="004700C2" w:rsidRDefault="004700C2" w:rsidP="00B121BD">
      <w:pPr>
        <w:rPr>
          <w:lang w:val="en-US"/>
        </w:rPr>
      </w:pPr>
    </w:p>
    <w:p w:rsidR="00736EF6" w:rsidRDefault="00736EF6" w:rsidP="00B121BD">
      <w:pPr>
        <w:rPr>
          <w:lang w:val="en-US"/>
        </w:rPr>
      </w:pPr>
    </w:p>
    <w:p w:rsidR="00C95BAA" w:rsidRPr="00736EF6" w:rsidRDefault="00736EF6" w:rsidP="00C95BAA">
      <w:pPr>
        <w:pStyle w:val="Figure"/>
        <w:rPr>
          <w:lang w:val="fr-FR"/>
        </w:rPr>
      </w:pPr>
      <w:r>
        <w:rPr>
          <w:rFonts w:ascii="Helvetica" w:hAnsi="Helvetica" w:cs="Helvetica"/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43.5pt">
            <v:imagedata r:id="rId8" o:title=""/>
          </v:shape>
        </w:pict>
      </w:r>
    </w:p>
    <w:p w:rsidR="00C95BAA" w:rsidRPr="00FA4E00" w:rsidRDefault="00C95BAA" w:rsidP="00862A79">
      <w:pPr>
        <w:pStyle w:val="Caption"/>
        <w:rPr>
          <w:lang w:val="en-US"/>
        </w:rPr>
      </w:pPr>
      <w:r w:rsidRPr="00FA4E00">
        <w:rPr>
          <w:lang w:val="en-US"/>
        </w:rPr>
        <w:t xml:space="preserve">Figure 1. </w:t>
      </w:r>
      <w:r w:rsidR="00862A79" w:rsidRPr="008F4BDC">
        <w:rPr>
          <w:lang w:val="en-US" w:bidi="fr-FR"/>
        </w:rPr>
        <w:t xml:space="preserve">If necessary, acknowledge the </w:t>
      </w:r>
      <w:r w:rsidR="00862A79">
        <w:rPr>
          <w:lang w:val="en-US" w:bidi="fr-FR"/>
        </w:rPr>
        <w:t>source of the picture</w:t>
      </w:r>
      <w:r w:rsidR="00820368">
        <w:rPr>
          <w:lang w:val="en-US" w:bidi="fr-FR"/>
        </w:rPr>
        <w:t xml:space="preserve"> in the caption</w:t>
      </w:r>
    </w:p>
    <w:p w:rsidR="00992648" w:rsidRPr="00FA4E00" w:rsidRDefault="00992648" w:rsidP="00992648">
      <w:pPr>
        <w:rPr>
          <w:lang w:val="en-US"/>
        </w:rPr>
      </w:pPr>
      <w:r w:rsidRPr="00FA4E00">
        <w:rPr>
          <w:lang w:val="en-US"/>
        </w:rPr>
        <w:t xml:space="preserve">The proceedings </w:t>
      </w:r>
      <w:proofErr w:type="gramStart"/>
      <w:r w:rsidRPr="00FA4E00">
        <w:rPr>
          <w:lang w:val="en-US"/>
        </w:rPr>
        <w:t>will be printed</w:t>
      </w:r>
      <w:proofErr w:type="gramEnd"/>
      <w:r w:rsidRPr="00FA4E00">
        <w:rPr>
          <w:lang w:val="en-US"/>
        </w:rPr>
        <w:t xml:space="preserve"> in black and white. Make sure the figures and pi</w:t>
      </w:r>
      <w:r w:rsidRPr="00FA4E00">
        <w:rPr>
          <w:lang w:val="en-US"/>
        </w:rPr>
        <w:t>c</w:t>
      </w:r>
      <w:r w:rsidRPr="00FA4E00">
        <w:rPr>
          <w:lang w:val="en-US"/>
        </w:rPr>
        <w:t>tures are clearly legible in black and white printing. Avoid using references to colour in the figures.</w:t>
      </w:r>
    </w:p>
    <w:p w:rsidR="00992648" w:rsidRDefault="00992648" w:rsidP="00992648">
      <w:pPr>
        <w:pStyle w:val="3"/>
      </w:pPr>
      <w:r w:rsidRPr="00992648">
        <w:t>Acknowledgments</w:t>
      </w:r>
    </w:p>
    <w:p w:rsidR="00992648" w:rsidRPr="00B872E9" w:rsidRDefault="00992648" w:rsidP="00992648">
      <w:r w:rsidRPr="00992648">
        <w:t>Acknowledgments have to be written before the references heading</w:t>
      </w:r>
      <w:r>
        <w:t>.</w:t>
      </w:r>
      <w:r w:rsidR="00F11C7E">
        <w:t xml:space="preserve"> </w:t>
      </w:r>
      <w:r w:rsidR="00736EF6">
        <w:t>We would like to</w:t>
      </w:r>
      <w:r w:rsidR="00F11C7E">
        <w:t xml:space="preserve"> thank Daniel Siret and Jean-Paul Thibaud </w:t>
      </w:r>
      <w:r w:rsidR="00736EF6">
        <w:t>because they authorize us</w:t>
      </w:r>
      <w:r w:rsidR="00F11C7E">
        <w:t xml:space="preserve"> </w:t>
      </w:r>
      <w:r w:rsidR="00736EF6">
        <w:t xml:space="preserve">to </w:t>
      </w:r>
      <w:r w:rsidR="00F11C7E">
        <w:t>re-use the template made for the 2</w:t>
      </w:r>
      <w:r w:rsidR="00F11C7E" w:rsidRPr="00F11C7E">
        <w:rPr>
          <w:vertAlign w:val="superscript"/>
        </w:rPr>
        <w:t>nd</w:t>
      </w:r>
      <w:r w:rsidR="00736EF6">
        <w:t xml:space="preserve"> congress at Montreal (Se</w:t>
      </w:r>
      <w:r w:rsidR="00F11C7E">
        <w:t>p</w:t>
      </w:r>
      <w:r w:rsidR="00736EF6">
        <w:t>t</w:t>
      </w:r>
      <w:r w:rsidR="00F11C7E">
        <w:t>. 2012).</w:t>
      </w:r>
    </w:p>
    <w:p w:rsidR="00504466" w:rsidRPr="00FA4E00" w:rsidRDefault="00413417" w:rsidP="007541E9">
      <w:pPr>
        <w:pStyle w:val="3"/>
      </w:pPr>
      <w:r>
        <w:t>References</w:t>
      </w:r>
    </w:p>
    <w:p w:rsidR="00413417" w:rsidRPr="00413417" w:rsidRDefault="00413417" w:rsidP="00413417">
      <w:r w:rsidRPr="00413417">
        <w:t xml:space="preserve">All references </w:t>
      </w:r>
      <w:r>
        <w:t xml:space="preserve">cited in the text, </w:t>
      </w:r>
      <w:r w:rsidRPr="00413417">
        <w:t xml:space="preserve">and </w:t>
      </w:r>
      <w:r>
        <w:t>only them,</w:t>
      </w:r>
      <w:r w:rsidRPr="00413417">
        <w:t xml:space="preserve"> must appear in the reference</w:t>
      </w:r>
      <w:r w:rsidR="00175355">
        <w:t>s</w:t>
      </w:r>
      <w:r w:rsidRPr="00413417">
        <w:t xml:space="preserve"> list. </w:t>
      </w:r>
      <w:r w:rsidR="005B2001" w:rsidRPr="005B2001">
        <w:rPr>
          <w:lang w:val="en-AU"/>
        </w:rPr>
        <w:t>References are unnum</w:t>
      </w:r>
      <w:r w:rsidR="005B2001">
        <w:rPr>
          <w:lang w:val="en-AU"/>
        </w:rPr>
        <w:t xml:space="preserve">bered and </w:t>
      </w:r>
      <w:r w:rsidR="00CF5386">
        <w:rPr>
          <w:lang w:val="en-AU"/>
        </w:rPr>
        <w:t xml:space="preserve">presented </w:t>
      </w:r>
      <w:r w:rsidR="005B2001">
        <w:rPr>
          <w:lang w:val="en-AU"/>
        </w:rPr>
        <w:t>in alphabetical order</w:t>
      </w:r>
      <w:r>
        <w:t>. R</w:t>
      </w:r>
      <w:r w:rsidRPr="00413417">
        <w:t xml:space="preserve">eferences must </w:t>
      </w:r>
      <w:r w:rsidR="005B2001">
        <w:t>start with the</w:t>
      </w:r>
      <w:r w:rsidR="003327CE">
        <w:t xml:space="preserve"> name of the</w:t>
      </w:r>
      <w:r w:rsidR="005B2001">
        <w:t xml:space="preserve"> a</w:t>
      </w:r>
      <w:r w:rsidR="005B2001">
        <w:t>u</w:t>
      </w:r>
      <w:r w:rsidR="005B2001">
        <w:t>thor</w:t>
      </w:r>
      <w:r w:rsidRPr="00413417">
        <w:t xml:space="preserve"> and the year of the publication (between </w:t>
      </w:r>
      <w:r w:rsidR="005B2001">
        <w:t>brackets</w:t>
      </w:r>
      <w:r w:rsidR="007D0251">
        <w:t>)</w:t>
      </w:r>
      <w:r>
        <w:t>.</w:t>
      </w:r>
    </w:p>
    <w:p w:rsidR="00413417" w:rsidRDefault="00413417" w:rsidP="00B121BD">
      <w:pPr>
        <w:rPr>
          <w:lang w:val="en-US"/>
        </w:rPr>
      </w:pPr>
    </w:p>
    <w:p w:rsidR="007D0251" w:rsidRDefault="007D0251" w:rsidP="00B121BD">
      <w:pPr>
        <w:rPr>
          <w:lang w:val="en-US"/>
        </w:rPr>
      </w:pPr>
      <w:r>
        <w:rPr>
          <w:lang w:val="en-US"/>
        </w:rPr>
        <w:t>For a book:</w:t>
      </w:r>
    </w:p>
    <w:p w:rsidR="00413417" w:rsidRDefault="00413417" w:rsidP="00413417">
      <w:pPr>
        <w:rPr>
          <w:lang w:val="en-US"/>
        </w:rPr>
      </w:pPr>
      <w:r w:rsidRPr="00413417">
        <w:rPr>
          <w:lang w:val="en-US"/>
        </w:rPr>
        <w:t>Banham R. (1969)</w:t>
      </w:r>
      <w:r>
        <w:rPr>
          <w:lang w:val="en-US"/>
        </w:rPr>
        <w:t xml:space="preserve">, </w:t>
      </w:r>
      <w:r w:rsidRPr="00413417">
        <w:rPr>
          <w:i/>
          <w:lang w:val="en-US"/>
        </w:rPr>
        <w:t>The Architecture of well-tempered environment</w:t>
      </w:r>
      <w:r>
        <w:rPr>
          <w:iCs/>
          <w:lang w:val="en-US"/>
        </w:rPr>
        <w:t>,</w:t>
      </w:r>
      <w:r w:rsidRPr="00413417">
        <w:rPr>
          <w:lang w:val="en-US"/>
        </w:rPr>
        <w:t xml:space="preserve"> London</w:t>
      </w:r>
      <w:r>
        <w:rPr>
          <w:lang w:val="en-US"/>
        </w:rPr>
        <w:t>,</w:t>
      </w:r>
      <w:r w:rsidRPr="00413417">
        <w:rPr>
          <w:lang w:val="en-US"/>
        </w:rPr>
        <w:t xml:space="preserve"> Arch</w:t>
      </w:r>
      <w:r w:rsidRPr="00413417">
        <w:rPr>
          <w:lang w:val="en-US"/>
        </w:rPr>
        <w:t>i</w:t>
      </w:r>
      <w:r w:rsidRPr="00413417">
        <w:rPr>
          <w:lang w:val="en-US"/>
        </w:rPr>
        <w:t>tec</w:t>
      </w:r>
      <w:r>
        <w:rPr>
          <w:lang w:val="en-US"/>
        </w:rPr>
        <w:t>tural Press</w:t>
      </w:r>
    </w:p>
    <w:p w:rsidR="007D0251" w:rsidRDefault="007D0251" w:rsidP="00413417">
      <w:pPr>
        <w:rPr>
          <w:lang w:val="en-US"/>
        </w:rPr>
      </w:pPr>
    </w:p>
    <w:p w:rsidR="007D0251" w:rsidRDefault="007D0251" w:rsidP="00413417">
      <w:pPr>
        <w:rPr>
          <w:lang w:val="en-US"/>
        </w:rPr>
      </w:pPr>
      <w:r>
        <w:rPr>
          <w:lang w:val="en-US"/>
        </w:rPr>
        <w:t>For a chapter of a book:</w:t>
      </w:r>
    </w:p>
    <w:p w:rsidR="00EF2086" w:rsidRDefault="00EF2086" w:rsidP="00EF2086">
      <w:pPr>
        <w:rPr>
          <w:lang w:val="en-US"/>
        </w:rPr>
      </w:pPr>
      <w:r>
        <w:rPr>
          <w:lang w:val="en-US"/>
        </w:rPr>
        <w:t>Barraqué B. (1</w:t>
      </w:r>
      <w:r w:rsidR="007D0251">
        <w:rPr>
          <w:lang w:val="en-US"/>
        </w:rPr>
        <w:t xml:space="preserve">988), </w:t>
      </w:r>
      <w:r w:rsidRPr="00413417">
        <w:rPr>
          <w:lang w:val="en-US"/>
        </w:rPr>
        <w:t xml:space="preserve">Soleil-lumière, soleil-chaleur, deux conceptions du </w:t>
      </w:r>
      <w:proofErr w:type="gramStart"/>
      <w:r w:rsidRPr="00413417">
        <w:rPr>
          <w:lang w:val="en-US"/>
        </w:rPr>
        <w:t>confort ?</w:t>
      </w:r>
      <w:proofErr w:type="gramEnd"/>
      <w:r>
        <w:rPr>
          <w:lang w:val="en-US"/>
        </w:rPr>
        <w:t>,</w:t>
      </w:r>
      <w:r w:rsidRPr="00413417">
        <w:rPr>
          <w:lang w:val="en-US"/>
        </w:rPr>
        <w:t xml:space="preserve"> </w:t>
      </w:r>
      <w:r w:rsidRPr="00EF2086">
        <w:rPr>
          <w:iCs/>
          <w:lang w:val="en-US"/>
        </w:rPr>
        <w:t xml:space="preserve">in </w:t>
      </w:r>
      <w:r w:rsidRPr="00EF2086">
        <w:rPr>
          <w:lang w:val="en-US"/>
        </w:rPr>
        <w:t>J.-</w:t>
      </w:r>
      <w:r>
        <w:rPr>
          <w:lang w:val="en-US"/>
        </w:rPr>
        <w:t>P. Gouber</w:t>
      </w:r>
      <w:r w:rsidR="006C0411">
        <w:rPr>
          <w:lang w:val="en-US"/>
        </w:rPr>
        <w:t>t</w:t>
      </w:r>
      <w:r>
        <w:rPr>
          <w:lang w:val="en-US"/>
        </w:rPr>
        <w:t xml:space="preserve"> </w:t>
      </w:r>
      <w:r w:rsidRPr="00413417">
        <w:rPr>
          <w:lang w:val="en-US"/>
        </w:rPr>
        <w:t>(</w:t>
      </w:r>
      <w:r>
        <w:rPr>
          <w:lang w:val="en-US"/>
        </w:rPr>
        <w:t>dir</w:t>
      </w:r>
      <w:r w:rsidR="007D0251">
        <w:rPr>
          <w:lang w:val="en-US"/>
        </w:rPr>
        <w:t>.</w:t>
      </w:r>
      <w:r>
        <w:rPr>
          <w:lang w:val="en-US"/>
        </w:rPr>
        <w:t>),</w:t>
      </w:r>
      <w:r w:rsidRPr="00413417">
        <w:rPr>
          <w:i/>
          <w:iCs/>
          <w:lang w:val="en-US"/>
        </w:rPr>
        <w:t xml:space="preserve"> </w:t>
      </w:r>
      <w:r w:rsidRPr="00EF2086">
        <w:rPr>
          <w:i/>
          <w:iCs/>
          <w:lang w:val="en-US"/>
        </w:rPr>
        <w:t>Du luxe au confort</w:t>
      </w:r>
      <w:r>
        <w:rPr>
          <w:iCs/>
          <w:lang w:val="en-US"/>
        </w:rPr>
        <w:t xml:space="preserve">, </w:t>
      </w:r>
      <w:r>
        <w:rPr>
          <w:lang w:val="en-US"/>
        </w:rPr>
        <w:t xml:space="preserve">Paris, </w:t>
      </w:r>
      <w:r w:rsidRPr="00413417">
        <w:rPr>
          <w:lang w:val="en-US"/>
        </w:rPr>
        <w:t>Belin</w:t>
      </w:r>
      <w:r>
        <w:rPr>
          <w:lang w:val="en-US"/>
        </w:rPr>
        <w:t>,</w:t>
      </w:r>
      <w:r w:rsidRPr="00413417">
        <w:rPr>
          <w:lang w:val="en-US"/>
        </w:rPr>
        <w:t xml:space="preserve"> p</w:t>
      </w:r>
      <w:r>
        <w:rPr>
          <w:lang w:val="en-US"/>
        </w:rPr>
        <w:t>p. 85-113</w:t>
      </w:r>
    </w:p>
    <w:p w:rsidR="007D0251" w:rsidRDefault="007D0251" w:rsidP="00EF2086">
      <w:pPr>
        <w:rPr>
          <w:lang w:val="en-US"/>
        </w:rPr>
      </w:pPr>
    </w:p>
    <w:p w:rsidR="007D0251" w:rsidRPr="00413417" w:rsidRDefault="007D0251" w:rsidP="00EF2086">
      <w:pPr>
        <w:rPr>
          <w:lang w:val="en-US"/>
        </w:rPr>
      </w:pPr>
      <w:r>
        <w:rPr>
          <w:lang w:val="en-US"/>
        </w:rPr>
        <w:t>For a paper in a journal:</w:t>
      </w:r>
    </w:p>
    <w:p w:rsidR="00413417" w:rsidRPr="00413417" w:rsidRDefault="007D0251" w:rsidP="00413417">
      <w:r>
        <w:rPr>
          <w:lang w:val="en-US"/>
        </w:rPr>
        <w:t xml:space="preserve">Knight T.W. (1994), </w:t>
      </w:r>
      <w:r w:rsidR="00413417" w:rsidRPr="00413417">
        <w:rPr>
          <w:lang w:val="en-US"/>
        </w:rPr>
        <w:t>Shape grammars and color grammars in design</w:t>
      </w:r>
      <w:r w:rsidR="00EF2086">
        <w:rPr>
          <w:lang w:val="en-US"/>
        </w:rPr>
        <w:t>,</w:t>
      </w:r>
      <w:r w:rsidR="00413417" w:rsidRPr="00413417">
        <w:rPr>
          <w:lang w:val="en-US"/>
        </w:rPr>
        <w:t xml:space="preserve"> </w:t>
      </w:r>
      <w:r w:rsidR="00413417" w:rsidRPr="00EF2086">
        <w:rPr>
          <w:i/>
          <w:iCs/>
          <w:lang w:val="en-US"/>
        </w:rPr>
        <w:t>Environment and Pla</w:t>
      </w:r>
      <w:r w:rsidR="00413417" w:rsidRPr="00EF2086">
        <w:rPr>
          <w:i/>
          <w:iCs/>
          <w:lang w:val="en-US"/>
        </w:rPr>
        <w:t>n</w:t>
      </w:r>
      <w:r w:rsidR="00EF2086" w:rsidRPr="00EF2086">
        <w:rPr>
          <w:i/>
          <w:iCs/>
          <w:lang w:val="en-US"/>
        </w:rPr>
        <w:t>ning B: Planning and Design</w:t>
      </w:r>
      <w:r w:rsidR="00EF2086">
        <w:rPr>
          <w:iCs/>
          <w:lang w:val="en-US"/>
        </w:rPr>
        <w:t xml:space="preserve">, </w:t>
      </w:r>
      <w:r w:rsidR="00AF3BD5">
        <w:rPr>
          <w:lang w:val="en-US"/>
        </w:rPr>
        <w:t>21(</w:t>
      </w:r>
      <w:r w:rsidR="00413417" w:rsidRPr="00413417">
        <w:rPr>
          <w:lang w:val="en-US"/>
        </w:rPr>
        <w:t>6</w:t>
      </w:r>
      <w:r w:rsidR="00AF3BD5">
        <w:rPr>
          <w:lang w:val="en-US"/>
        </w:rPr>
        <w:t>),</w:t>
      </w:r>
      <w:r w:rsidR="00413417" w:rsidRPr="00413417">
        <w:rPr>
          <w:lang w:val="en-US"/>
        </w:rPr>
        <w:t xml:space="preserve"> p</w:t>
      </w:r>
      <w:r w:rsidR="00EF2086">
        <w:rPr>
          <w:lang w:val="en-US"/>
        </w:rPr>
        <w:t>p. 705-735</w:t>
      </w:r>
    </w:p>
    <w:p w:rsidR="00C9284E" w:rsidRPr="00FA4E00" w:rsidRDefault="00C9284E" w:rsidP="007541E9">
      <w:pPr>
        <w:pStyle w:val="3"/>
      </w:pPr>
      <w:r w:rsidRPr="00FA4E00">
        <w:t>Authors</w:t>
      </w:r>
    </w:p>
    <w:p w:rsidR="00827CC9" w:rsidRPr="00FA4E00" w:rsidRDefault="003327CE">
      <w:pPr>
        <w:rPr>
          <w:lang w:val="en-US"/>
        </w:rPr>
      </w:pPr>
      <w:r>
        <w:rPr>
          <w:lang w:val="en-US"/>
        </w:rPr>
        <w:t>Insert</w:t>
      </w:r>
      <w:r w:rsidR="004E4701" w:rsidRPr="00FA4E00">
        <w:rPr>
          <w:lang w:val="en-US"/>
        </w:rPr>
        <w:t xml:space="preserve"> at the end of the paper a short presentation for </w:t>
      </w:r>
      <w:r w:rsidR="007F4952">
        <w:rPr>
          <w:lang w:val="en-US"/>
        </w:rPr>
        <w:t>the</w:t>
      </w:r>
      <w:r w:rsidR="004E4701" w:rsidRPr="00FA4E00">
        <w:rPr>
          <w:lang w:val="en-US"/>
        </w:rPr>
        <w:t xml:space="preserve"> author</w:t>
      </w:r>
      <w:r w:rsidR="007F4952">
        <w:rPr>
          <w:lang w:val="en-US"/>
        </w:rPr>
        <w:t>s</w:t>
      </w:r>
      <w:r w:rsidR="004E4701" w:rsidRPr="00FA4E00">
        <w:rPr>
          <w:lang w:val="en-US"/>
        </w:rPr>
        <w:t xml:space="preserve">. Indicate the </w:t>
      </w:r>
      <w:r w:rsidR="00102CA0">
        <w:rPr>
          <w:lang w:val="en-US"/>
        </w:rPr>
        <w:t>title, pos</w:t>
      </w:r>
      <w:r w:rsidR="00102CA0">
        <w:rPr>
          <w:lang w:val="en-US"/>
        </w:rPr>
        <w:t>i</w:t>
      </w:r>
      <w:r w:rsidR="00102CA0">
        <w:rPr>
          <w:lang w:val="en-US"/>
        </w:rPr>
        <w:t>tion</w:t>
      </w:r>
      <w:r w:rsidR="00AE27FC">
        <w:rPr>
          <w:lang w:val="en-US"/>
        </w:rPr>
        <w:t xml:space="preserve"> and</w:t>
      </w:r>
      <w:r w:rsidR="00102CA0">
        <w:rPr>
          <w:lang w:val="en-US"/>
        </w:rPr>
        <w:t xml:space="preserve"> e-mail address</w:t>
      </w:r>
      <w:r w:rsidR="00326540" w:rsidRPr="00FA4E00">
        <w:rPr>
          <w:lang w:val="en-US"/>
        </w:rPr>
        <w:t xml:space="preserve"> of the authors, as well as</w:t>
      </w:r>
      <w:r w:rsidR="004E4701" w:rsidRPr="00FA4E00">
        <w:rPr>
          <w:lang w:val="en-US"/>
        </w:rPr>
        <w:t xml:space="preserve"> the institutions to which they are affilia</w:t>
      </w:r>
      <w:r w:rsidR="004E4701" w:rsidRPr="00FA4E00">
        <w:rPr>
          <w:lang w:val="en-US"/>
        </w:rPr>
        <w:t>t</w:t>
      </w:r>
      <w:r w:rsidR="004E4701" w:rsidRPr="00FA4E00">
        <w:rPr>
          <w:lang w:val="en-US"/>
        </w:rPr>
        <w:t>ed.</w:t>
      </w:r>
      <w:r w:rsidR="00326540" w:rsidRPr="00FA4E00">
        <w:rPr>
          <w:lang w:val="en-US"/>
        </w:rPr>
        <w:t xml:space="preserve"> Each </w:t>
      </w:r>
      <w:r w:rsidR="00647984" w:rsidRPr="00FA4E00">
        <w:rPr>
          <w:lang w:val="en-US"/>
        </w:rPr>
        <w:t xml:space="preserve">presentation </w:t>
      </w:r>
      <w:r w:rsidR="00326540" w:rsidRPr="00FA4E00">
        <w:rPr>
          <w:lang w:val="en-US"/>
        </w:rPr>
        <w:t xml:space="preserve">should not exceed </w:t>
      </w:r>
      <w:proofErr w:type="gramStart"/>
      <w:r w:rsidR="00326540" w:rsidRPr="00FA4E00">
        <w:rPr>
          <w:lang w:val="en-US"/>
        </w:rPr>
        <w:t>5</w:t>
      </w:r>
      <w:proofErr w:type="gramEnd"/>
      <w:r w:rsidR="00326540" w:rsidRPr="00FA4E00">
        <w:rPr>
          <w:lang w:val="en-US"/>
        </w:rPr>
        <w:t xml:space="preserve"> lines.</w:t>
      </w:r>
    </w:p>
    <w:sectPr w:rsidR="00827CC9" w:rsidRPr="00FA4E00" w:rsidSect="00942287">
      <w:type w:val="continuous"/>
      <w:pgSz w:w="9338" w:h="13602"/>
      <w:pgMar w:top="1701" w:right="1134" w:bottom="1134" w:left="1134" w:header="0" w:footer="0" w:gutter="85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7E" w:rsidRDefault="0092797E" w:rsidP="00B121BD">
      <w:pPr>
        <w:spacing w:line="240" w:lineRule="auto"/>
      </w:pPr>
      <w:r>
        <w:separator/>
      </w:r>
    </w:p>
  </w:endnote>
  <w:endnote w:type="continuationSeparator" w:id="0">
    <w:p w:rsidR="0092797E" w:rsidRDefault="0092797E" w:rsidP="00B12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7E" w:rsidRDefault="0092797E" w:rsidP="00B121BD">
      <w:pPr>
        <w:spacing w:line="240" w:lineRule="auto"/>
      </w:pPr>
      <w:r>
        <w:separator/>
      </w:r>
    </w:p>
  </w:footnote>
  <w:footnote w:type="continuationSeparator" w:id="0">
    <w:p w:rsidR="0092797E" w:rsidRDefault="0092797E" w:rsidP="00B121BD">
      <w:pPr>
        <w:spacing w:line="240" w:lineRule="auto"/>
      </w:pPr>
      <w:r>
        <w:continuationSeparator/>
      </w:r>
    </w:p>
  </w:footnote>
  <w:footnote w:id="1">
    <w:p w:rsidR="004700C2" w:rsidRPr="003952FF" w:rsidRDefault="004700C2" w:rsidP="004700C2">
      <w:pPr>
        <w:pStyle w:val="a7"/>
      </w:pPr>
      <w:r w:rsidRPr="003952FF">
        <w:rPr>
          <w:rStyle w:val="a8"/>
          <w:vertAlign w:val="baseline"/>
        </w:rPr>
        <w:footnoteRef/>
      </w:r>
      <w:r w:rsidRPr="003952FF">
        <w:t>. Make sparing use of the footnotes.</w:t>
      </w:r>
    </w:p>
  </w:footnote>
  <w:footnote w:id="2">
    <w:p w:rsidR="004700C2" w:rsidRPr="000768B4" w:rsidRDefault="004700C2" w:rsidP="004700C2">
      <w:pPr>
        <w:pStyle w:val="a7"/>
      </w:pPr>
      <w:r w:rsidRPr="000768B4">
        <w:rPr>
          <w:rStyle w:val="a8"/>
          <w:vertAlign w:val="baseline"/>
        </w:rPr>
        <w:footnoteRef/>
      </w:r>
      <w:r w:rsidRPr="000768B4">
        <w:t>. http://ambiances2012.sciencesconf.org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0EB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CA9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320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9CE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1"/>
    <w:multiLevelType w:val="singleLevel"/>
    <w:tmpl w:val="58727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4B61C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9F7A85C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D54E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60842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FF628C"/>
    <w:multiLevelType w:val="hybridMultilevel"/>
    <w:tmpl w:val="C908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B2174"/>
    <w:multiLevelType w:val="hybridMultilevel"/>
    <w:tmpl w:val="1890C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C1D07"/>
    <w:multiLevelType w:val="hybridMultilevel"/>
    <w:tmpl w:val="BC601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0"/>
  <w:proofState w:grammar="clean"/>
  <w:doNotTrackMoves/>
  <w:defaultTabStop w:val="708"/>
  <w:autoHyphenation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1BD"/>
    <w:rsid w:val="00003B96"/>
    <w:rsid w:val="000458F0"/>
    <w:rsid w:val="00053196"/>
    <w:rsid w:val="000552E2"/>
    <w:rsid w:val="00057F66"/>
    <w:rsid w:val="000768B4"/>
    <w:rsid w:val="00080EE8"/>
    <w:rsid w:val="00082E55"/>
    <w:rsid w:val="00087679"/>
    <w:rsid w:val="00093FC8"/>
    <w:rsid w:val="000A2797"/>
    <w:rsid w:val="000A4A1D"/>
    <w:rsid w:val="000C01F2"/>
    <w:rsid w:val="000C0307"/>
    <w:rsid w:val="000C4FC2"/>
    <w:rsid w:val="000D58BA"/>
    <w:rsid w:val="000D6B2B"/>
    <w:rsid w:val="000E5567"/>
    <w:rsid w:val="000F50F5"/>
    <w:rsid w:val="0010024E"/>
    <w:rsid w:val="00102CA0"/>
    <w:rsid w:val="00105D8D"/>
    <w:rsid w:val="001233AF"/>
    <w:rsid w:val="00137FF9"/>
    <w:rsid w:val="001650FB"/>
    <w:rsid w:val="00170FCF"/>
    <w:rsid w:val="00175355"/>
    <w:rsid w:val="001753B9"/>
    <w:rsid w:val="001E5A1C"/>
    <w:rsid w:val="00204C21"/>
    <w:rsid w:val="002201BE"/>
    <w:rsid w:val="002526D3"/>
    <w:rsid w:val="002535E6"/>
    <w:rsid w:val="002557B4"/>
    <w:rsid w:val="0026583E"/>
    <w:rsid w:val="00280E02"/>
    <w:rsid w:val="0028119F"/>
    <w:rsid w:val="0029653F"/>
    <w:rsid w:val="002A0AE6"/>
    <w:rsid w:val="002A1803"/>
    <w:rsid w:val="002B5CBC"/>
    <w:rsid w:val="002B79EB"/>
    <w:rsid w:val="002C09C3"/>
    <w:rsid w:val="002D4D4B"/>
    <w:rsid w:val="002D5765"/>
    <w:rsid w:val="002E2D84"/>
    <w:rsid w:val="00311C96"/>
    <w:rsid w:val="00326540"/>
    <w:rsid w:val="003327CE"/>
    <w:rsid w:val="003376E4"/>
    <w:rsid w:val="003537DF"/>
    <w:rsid w:val="00371665"/>
    <w:rsid w:val="00384A2C"/>
    <w:rsid w:val="00386892"/>
    <w:rsid w:val="0039036C"/>
    <w:rsid w:val="003916EA"/>
    <w:rsid w:val="003952FF"/>
    <w:rsid w:val="00395408"/>
    <w:rsid w:val="003A5887"/>
    <w:rsid w:val="003B3AC3"/>
    <w:rsid w:val="003C03D0"/>
    <w:rsid w:val="003D4325"/>
    <w:rsid w:val="003E25B6"/>
    <w:rsid w:val="003F02D7"/>
    <w:rsid w:val="00400E95"/>
    <w:rsid w:val="00407651"/>
    <w:rsid w:val="00413417"/>
    <w:rsid w:val="004405A6"/>
    <w:rsid w:val="004700C2"/>
    <w:rsid w:val="004C55CB"/>
    <w:rsid w:val="004E4701"/>
    <w:rsid w:val="00504466"/>
    <w:rsid w:val="0051399F"/>
    <w:rsid w:val="005147B1"/>
    <w:rsid w:val="005157D3"/>
    <w:rsid w:val="0051731B"/>
    <w:rsid w:val="00523D02"/>
    <w:rsid w:val="00524E69"/>
    <w:rsid w:val="00525C9F"/>
    <w:rsid w:val="00526754"/>
    <w:rsid w:val="0054459A"/>
    <w:rsid w:val="0056463B"/>
    <w:rsid w:val="00567C14"/>
    <w:rsid w:val="005938CE"/>
    <w:rsid w:val="005B0A2A"/>
    <w:rsid w:val="005B1C1A"/>
    <w:rsid w:val="005B2001"/>
    <w:rsid w:val="005F231B"/>
    <w:rsid w:val="005F31BD"/>
    <w:rsid w:val="005F536A"/>
    <w:rsid w:val="0062375E"/>
    <w:rsid w:val="006251E2"/>
    <w:rsid w:val="00625CA2"/>
    <w:rsid w:val="00647984"/>
    <w:rsid w:val="00662C84"/>
    <w:rsid w:val="006660EF"/>
    <w:rsid w:val="00671FBD"/>
    <w:rsid w:val="006B1F63"/>
    <w:rsid w:val="006B2B3D"/>
    <w:rsid w:val="006C0411"/>
    <w:rsid w:val="006C0733"/>
    <w:rsid w:val="006E7D51"/>
    <w:rsid w:val="006F1F5D"/>
    <w:rsid w:val="006F32A4"/>
    <w:rsid w:val="00712B61"/>
    <w:rsid w:val="0073653A"/>
    <w:rsid w:val="00736EF6"/>
    <w:rsid w:val="00740040"/>
    <w:rsid w:val="007407CE"/>
    <w:rsid w:val="00746039"/>
    <w:rsid w:val="007541E9"/>
    <w:rsid w:val="00767318"/>
    <w:rsid w:val="00782ED0"/>
    <w:rsid w:val="00785EF6"/>
    <w:rsid w:val="007A052E"/>
    <w:rsid w:val="007A7D35"/>
    <w:rsid w:val="007B5A06"/>
    <w:rsid w:val="007C69A8"/>
    <w:rsid w:val="007C7D93"/>
    <w:rsid w:val="007D0251"/>
    <w:rsid w:val="007D1C6E"/>
    <w:rsid w:val="007D2199"/>
    <w:rsid w:val="007E4428"/>
    <w:rsid w:val="007E60AD"/>
    <w:rsid w:val="007E6F7A"/>
    <w:rsid w:val="007F4952"/>
    <w:rsid w:val="007F6207"/>
    <w:rsid w:val="00803E2B"/>
    <w:rsid w:val="00820368"/>
    <w:rsid w:val="00827CC9"/>
    <w:rsid w:val="008373C5"/>
    <w:rsid w:val="00847BCD"/>
    <w:rsid w:val="008502CE"/>
    <w:rsid w:val="00853A13"/>
    <w:rsid w:val="008544D3"/>
    <w:rsid w:val="0085514F"/>
    <w:rsid w:val="00855A5D"/>
    <w:rsid w:val="00862A79"/>
    <w:rsid w:val="008662A1"/>
    <w:rsid w:val="008878B1"/>
    <w:rsid w:val="00893DDC"/>
    <w:rsid w:val="008A3C81"/>
    <w:rsid w:val="008A3E31"/>
    <w:rsid w:val="008A76CF"/>
    <w:rsid w:val="008B5B0C"/>
    <w:rsid w:val="008C55E9"/>
    <w:rsid w:val="008D2A16"/>
    <w:rsid w:val="008E24D6"/>
    <w:rsid w:val="00906B49"/>
    <w:rsid w:val="0091321D"/>
    <w:rsid w:val="009207DC"/>
    <w:rsid w:val="00926451"/>
    <w:rsid w:val="0092797E"/>
    <w:rsid w:val="0093063F"/>
    <w:rsid w:val="00934A50"/>
    <w:rsid w:val="00942287"/>
    <w:rsid w:val="00944688"/>
    <w:rsid w:val="00991542"/>
    <w:rsid w:val="00992648"/>
    <w:rsid w:val="009B3FA5"/>
    <w:rsid w:val="009C1F97"/>
    <w:rsid w:val="009C5E24"/>
    <w:rsid w:val="009C6D79"/>
    <w:rsid w:val="009D1028"/>
    <w:rsid w:val="009F2B09"/>
    <w:rsid w:val="009F6984"/>
    <w:rsid w:val="00A04814"/>
    <w:rsid w:val="00A051A8"/>
    <w:rsid w:val="00A12428"/>
    <w:rsid w:val="00A23A62"/>
    <w:rsid w:val="00A31D05"/>
    <w:rsid w:val="00A4018E"/>
    <w:rsid w:val="00A4122D"/>
    <w:rsid w:val="00A46C5D"/>
    <w:rsid w:val="00A56182"/>
    <w:rsid w:val="00A65024"/>
    <w:rsid w:val="00A7728C"/>
    <w:rsid w:val="00A80736"/>
    <w:rsid w:val="00A80893"/>
    <w:rsid w:val="00A83F82"/>
    <w:rsid w:val="00A84399"/>
    <w:rsid w:val="00A93608"/>
    <w:rsid w:val="00AA69A9"/>
    <w:rsid w:val="00AA6F2E"/>
    <w:rsid w:val="00AB0589"/>
    <w:rsid w:val="00AB15A4"/>
    <w:rsid w:val="00AC5EBA"/>
    <w:rsid w:val="00AD574E"/>
    <w:rsid w:val="00AE149A"/>
    <w:rsid w:val="00AE27FC"/>
    <w:rsid w:val="00AF38F9"/>
    <w:rsid w:val="00AF3BD5"/>
    <w:rsid w:val="00AF44D9"/>
    <w:rsid w:val="00AF5CD2"/>
    <w:rsid w:val="00B04534"/>
    <w:rsid w:val="00B121BD"/>
    <w:rsid w:val="00B1716B"/>
    <w:rsid w:val="00B2507C"/>
    <w:rsid w:val="00B35061"/>
    <w:rsid w:val="00B41AFA"/>
    <w:rsid w:val="00B41B40"/>
    <w:rsid w:val="00B70CEA"/>
    <w:rsid w:val="00B71A0C"/>
    <w:rsid w:val="00B74105"/>
    <w:rsid w:val="00B82A46"/>
    <w:rsid w:val="00B872E9"/>
    <w:rsid w:val="00B957E5"/>
    <w:rsid w:val="00BD13FC"/>
    <w:rsid w:val="00BD298B"/>
    <w:rsid w:val="00BD2D70"/>
    <w:rsid w:val="00BD4855"/>
    <w:rsid w:val="00BD7FD1"/>
    <w:rsid w:val="00C03896"/>
    <w:rsid w:val="00C04C02"/>
    <w:rsid w:val="00C20550"/>
    <w:rsid w:val="00C21762"/>
    <w:rsid w:val="00C27752"/>
    <w:rsid w:val="00C325A8"/>
    <w:rsid w:val="00C351CF"/>
    <w:rsid w:val="00C64279"/>
    <w:rsid w:val="00C76FA3"/>
    <w:rsid w:val="00C9284E"/>
    <w:rsid w:val="00C92BBC"/>
    <w:rsid w:val="00C95BAA"/>
    <w:rsid w:val="00CA5828"/>
    <w:rsid w:val="00CB4D70"/>
    <w:rsid w:val="00CB64D3"/>
    <w:rsid w:val="00CD273A"/>
    <w:rsid w:val="00CE01F9"/>
    <w:rsid w:val="00CF5386"/>
    <w:rsid w:val="00D05C35"/>
    <w:rsid w:val="00D06E96"/>
    <w:rsid w:val="00D22DF7"/>
    <w:rsid w:val="00D46599"/>
    <w:rsid w:val="00D8670C"/>
    <w:rsid w:val="00D97A66"/>
    <w:rsid w:val="00DA19EB"/>
    <w:rsid w:val="00DC12F7"/>
    <w:rsid w:val="00DC2465"/>
    <w:rsid w:val="00DC3423"/>
    <w:rsid w:val="00DD2AE5"/>
    <w:rsid w:val="00DF726E"/>
    <w:rsid w:val="00E04E93"/>
    <w:rsid w:val="00E10C08"/>
    <w:rsid w:val="00E11D37"/>
    <w:rsid w:val="00E16224"/>
    <w:rsid w:val="00E17272"/>
    <w:rsid w:val="00E2135E"/>
    <w:rsid w:val="00E26663"/>
    <w:rsid w:val="00E26C54"/>
    <w:rsid w:val="00E424E8"/>
    <w:rsid w:val="00E4559B"/>
    <w:rsid w:val="00E5638B"/>
    <w:rsid w:val="00E63547"/>
    <w:rsid w:val="00E63FBE"/>
    <w:rsid w:val="00E702FD"/>
    <w:rsid w:val="00E733DC"/>
    <w:rsid w:val="00E75D86"/>
    <w:rsid w:val="00E8075A"/>
    <w:rsid w:val="00E84917"/>
    <w:rsid w:val="00E916BC"/>
    <w:rsid w:val="00EA1195"/>
    <w:rsid w:val="00EA3116"/>
    <w:rsid w:val="00EA7CC8"/>
    <w:rsid w:val="00EB53CB"/>
    <w:rsid w:val="00EC5236"/>
    <w:rsid w:val="00EF2086"/>
    <w:rsid w:val="00EF26F7"/>
    <w:rsid w:val="00F03ED1"/>
    <w:rsid w:val="00F077D9"/>
    <w:rsid w:val="00F11C7E"/>
    <w:rsid w:val="00F14026"/>
    <w:rsid w:val="00F2599B"/>
    <w:rsid w:val="00F32679"/>
    <w:rsid w:val="00F357F0"/>
    <w:rsid w:val="00F73D3C"/>
    <w:rsid w:val="00F765D3"/>
    <w:rsid w:val="00F82A10"/>
    <w:rsid w:val="00F91617"/>
    <w:rsid w:val="00F93CE0"/>
    <w:rsid w:val="00FA3CB4"/>
    <w:rsid w:val="00FA4E00"/>
    <w:rsid w:val="00FA62AE"/>
    <w:rsid w:val="00FB53B3"/>
    <w:rsid w:val="00FD1479"/>
    <w:rsid w:val="00FD4E9A"/>
    <w:rsid w:val="00FD76C2"/>
    <w:rsid w:val="00FE24DB"/>
    <w:rsid w:val="00FE63F7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EF03340-F512-4414-8A01-A7F935AC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0">
    <w:name w:val="Normal"/>
    <w:qFormat/>
    <w:rsid w:val="000D6B2B"/>
    <w:pPr>
      <w:spacing w:line="220" w:lineRule="exact"/>
      <w:jc w:val="both"/>
    </w:pPr>
    <w:rPr>
      <w:rFonts w:ascii="Calibri" w:hAnsi="Calibri"/>
      <w:sz w:val="18"/>
      <w:szCs w:val="24"/>
      <w:lang w:val="fr-FR" w:eastAsia="fr-FR"/>
    </w:rPr>
  </w:style>
  <w:style w:type="paragraph" w:styleId="1">
    <w:name w:val="heading 1"/>
    <w:basedOn w:val="a0"/>
    <w:next w:val="a0"/>
    <w:link w:val="1Char"/>
    <w:uiPriority w:val="9"/>
    <w:qFormat/>
    <w:rsid w:val="00A051A8"/>
    <w:pPr>
      <w:keepNext/>
      <w:keepLines/>
      <w:pBdr>
        <w:left w:val="single" w:sz="48" w:space="8" w:color="D9D9D9"/>
      </w:pBdr>
      <w:suppressAutoHyphens/>
      <w:spacing w:after="240" w:line="240" w:lineRule="auto"/>
      <w:ind w:left="227"/>
      <w:jc w:val="left"/>
      <w:outlineLvl w:val="0"/>
    </w:pPr>
    <w:rPr>
      <w:rFonts w:eastAsia="MS Gothic"/>
      <w:b/>
      <w:bCs/>
      <w:sz w:val="28"/>
      <w:szCs w:val="32"/>
      <w:lang w:val="en-US"/>
    </w:rPr>
  </w:style>
  <w:style w:type="paragraph" w:styleId="20">
    <w:name w:val="heading 2"/>
    <w:basedOn w:val="a0"/>
    <w:next w:val="a0"/>
    <w:link w:val="2Char"/>
    <w:uiPriority w:val="9"/>
    <w:qFormat/>
    <w:rsid w:val="00785EF6"/>
    <w:pPr>
      <w:keepNext/>
      <w:keepLines/>
      <w:pBdr>
        <w:left w:val="single" w:sz="48" w:space="8" w:color="D9D9D9"/>
      </w:pBdr>
      <w:spacing w:after="20" w:line="240" w:lineRule="auto"/>
      <w:ind w:left="227"/>
      <w:outlineLvl w:val="1"/>
    </w:pPr>
    <w:rPr>
      <w:rFonts w:eastAsia="MS Gothic"/>
      <w:b/>
      <w:bCs/>
      <w:i/>
      <w:sz w:val="2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qFormat/>
    <w:rsid w:val="007541E9"/>
    <w:pPr>
      <w:keepNext/>
      <w:spacing w:before="300" w:after="60" w:line="240" w:lineRule="auto"/>
      <w:jc w:val="left"/>
      <w:outlineLvl w:val="2"/>
    </w:pPr>
    <w:rPr>
      <w:rFonts w:eastAsia="MS Gothic"/>
      <w:b/>
      <w:bCs/>
      <w:sz w:val="24"/>
      <w:szCs w:val="26"/>
      <w:lang w:val="en-US"/>
    </w:rPr>
  </w:style>
  <w:style w:type="paragraph" w:styleId="4">
    <w:name w:val="heading 4"/>
    <w:basedOn w:val="a0"/>
    <w:next w:val="a0"/>
    <w:link w:val="4Char"/>
    <w:uiPriority w:val="9"/>
    <w:qFormat/>
    <w:rsid w:val="009C6D79"/>
    <w:pPr>
      <w:keepNext/>
      <w:spacing w:before="240" w:after="60"/>
      <w:outlineLvl w:val="3"/>
    </w:pPr>
    <w:rPr>
      <w:bCs/>
      <w:i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051A8"/>
    <w:rPr>
      <w:rFonts w:ascii="Calibri" w:eastAsia="MS Gothic" w:hAnsi="Calibri"/>
      <w:b/>
      <w:bCs/>
      <w:sz w:val="28"/>
      <w:szCs w:val="32"/>
      <w:lang w:val="en-US"/>
    </w:rPr>
  </w:style>
  <w:style w:type="character" w:customStyle="1" w:styleId="2Char">
    <w:name w:val="Επικεφαλίδα 2 Char"/>
    <w:link w:val="20"/>
    <w:uiPriority w:val="9"/>
    <w:rsid w:val="00785EF6"/>
    <w:rPr>
      <w:rFonts w:ascii="Calibri" w:eastAsia="MS Gothic" w:hAnsi="Calibri"/>
      <w:b/>
      <w:bCs/>
      <w:i/>
      <w:sz w:val="22"/>
      <w:szCs w:val="26"/>
      <w:lang w:val="en-US"/>
    </w:rPr>
  </w:style>
  <w:style w:type="paragraph" w:styleId="a4">
    <w:name w:val="header"/>
    <w:basedOn w:val="a0"/>
    <w:link w:val="Char"/>
    <w:uiPriority w:val="99"/>
    <w:unhideWhenUsed/>
    <w:rsid w:val="00B121BD"/>
    <w:pPr>
      <w:tabs>
        <w:tab w:val="center" w:pos="4536"/>
        <w:tab w:val="right" w:pos="9072"/>
      </w:tabs>
      <w:spacing w:line="240" w:lineRule="auto"/>
    </w:pPr>
  </w:style>
  <w:style w:type="character" w:customStyle="1" w:styleId="Char">
    <w:name w:val="Κεφαλίδα Char"/>
    <w:link w:val="a4"/>
    <w:uiPriority w:val="99"/>
    <w:rsid w:val="00B121BD"/>
    <w:rPr>
      <w:rFonts w:ascii="Calibri" w:hAnsi="Calibri"/>
      <w:sz w:val="20"/>
    </w:rPr>
  </w:style>
  <w:style w:type="paragraph" w:styleId="a5">
    <w:name w:val="footer"/>
    <w:basedOn w:val="a0"/>
    <w:link w:val="Char0"/>
    <w:uiPriority w:val="99"/>
    <w:unhideWhenUsed/>
    <w:rsid w:val="00B121BD"/>
    <w:pPr>
      <w:tabs>
        <w:tab w:val="center" w:pos="4536"/>
        <w:tab w:val="right" w:pos="9072"/>
      </w:tabs>
      <w:spacing w:line="240" w:lineRule="auto"/>
    </w:pPr>
  </w:style>
  <w:style w:type="character" w:customStyle="1" w:styleId="Char0">
    <w:name w:val="Υποσέλιδο Char"/>
    <w:link w:val="a5"/>
    <w:uiPriority w:val="99"/>
    <w:rsid w:val="00B121BD"/>
    <w:rPr>
      <w:rFonts w:ascii="Calibri" w:hAnsi="Calibri"/>
      <w:sz w:val="20"/>
    </w:rPr>
  </w:style>
  <w:style w:type="character" w:customStyle="1" w:styleId="3Char">
    <w:name w:val="Επικεφαλίδα 3 Char"/>
    <w:link w:val="3"/>
    <w:uiPriority w:val="9"/>
    <w:rsid w:val="007541E9"/>
    <w:rPr>
      <w:rFonts w:ascii="Calibri" w:eastAsia="MS Gothic" w:hAnsi="Calibri"/>
      <w:b/>
      <w:bCs/>
      <w:sz w:val="24"/>
      <w:szCs w:val="26"/>
      <w:lang w:val="en-US"/>
    </w:rPr>
  </w:style>
  <w:style w:type="paragraph" w:customStyle="1" w:styleId="Abstract">
    <w:name w:val="Abstract"/>
    <w:basedOn w:val="a0"/>
    <w:qFormat/>
    <w:rsid w:val="00B957E5"/>
    <w:pPr>
      <w:spacing w:before="400" w:after="120" w:line="240" w:lineRule="exact"/>
    </w:pPr>
    <w:rPr>
      <w:i/>
      <w:sz w:val="20"/>
      <w:szCs w:val="20"/>
      <w:lang w:val="en-US"/>
    </w:rPr>
  </w:style>
  <w:style w:type="paragraph" w:customStyle="1" w:styleId="Authors">
    <w:name w:val="Authors"/>
    <w:basedOn w:val="a0"/>
    <w:qFormat/>
    <w:rsid w:val="000552E2"/>
    <w:pPr>
      <w:spacing w:before="400" w:after="120" w:line="240" w:lineRule="auto"/>
      <w:ind w:left="709"/>
      <w:jc w:val="left"/>
    </w:pPr>
    <w:rPr>
      <w:u w:val="single"/>
      <w:lang w:val="en-US"/>
    </w:rPr>
  </w:style>
  <w:style w:type="paragraph" w:customStyle="1" w:styleId="Keywords">
    <w:name w:val="Keywords"/>
    <w:basedOn w:val="a0"/>
    <w:qFormat/>
    <w:rsid w:val="00B957E5"/>
    <w:pPr>
      <w:spacing w:after="300" w:line="240" w:lineRule="exact"/>
    </w:pPr>
    <w:rPr>
      <w:b/>
      <w:i/>
      <w:sz w:val="20"/>
      <w:szCs w:val="20"/>
      <w:lang w:val="en-US"/>
    </w:rPr>
  </w:style>
  <w:style w:type="character" w:styleId="a6">
    <w:name w:val="page number"/>
    <w:uiPriority w:val="99"/>
    <w:semiHidden/>
    <w:unhideWhenUsed/>
    <w:rsid w:val="00E10C08"/>
  </w:style>
  <w:style w:type="paragraph" w:customStyle="1" w:styleId="Caption">
    <w:name w:val="Caption"/>
    <w:basedOn w:val="a0"/>
    <w:qFormat/>
    <w:rsid w:val="00A93608"/>
    <w:pPr>
      <w:suppressAutoHyphens/>
      <w:spacing w:before="100" w:after="300"/>
      <w:ind w:left="567" w:right="567"/>
      <w:jc w:val="center"/>
    </w:pPr>
    <w:rPr>
      <w:lang w:val="en-GB"/>
    </w:rPr>
  </w:style>
  <w:style w:type="paragraph" w:customStyle="1" w:styleId="Figure">
    <w:name w:val="Figure"/>
    <w:basedOn w:val="a0"/>
    <w:qFormat/>
    <w:rsid w:val="009F6984"/>
    <w:pPr>
      <w:spacing w:before="300" w:line="240" w:lineRule="auto"/>
      <w:jc w:val="center"/>
    </w:pPr>
    <w:rPr>
      <w:lang w:val="en-US"/>
    </w:rPr>
  </w:style>
  <w:style w:type="character" w:customStyle="1" w:styleId="4Char">
    <w:name w:val="Επικεφαλίδα 4 Char"/>
    <w:link w:val="4"/>
    <w:uiPriority w:val="9"/>
    <w:rsid w:val="009C6D79"/>
    <w:rPr>
      <w:rFonts w:ascii="Calibri" w:hAnsi="Calibri"/>
      <w:bCs/>
      <w:i/>
    </w:rPr>
  </w:style>
  <w:style w:type="paragraph" w:customStyle="1" w:styleId="Affiliation">
    <w:name w:val="Affiliation"/>
    <w:basedOn w:val="a0"/>
    <w:qFormat/>
    <w:rsid w:val="002526D3"/>
    <w:pPr>
      <w:ind w:left="708"/>
      <w:jc w:val="left"/>
    </w:pPr>
    <w:rPr>
      <w:lang w:val="en-US"/>
    </w:rPr>
  </w:style>
  <w:style w:type="paragraph" w:styleId="a7">
    <w:name w:val="footnote text"/>
    <w:basedOn w:val="a0"/>
    <w:link w:val="Char1"/>
    <w:uiPriority w:val="99"/>
    <w:unhideWhenUsed/>
    <w:rsid w:val="000768B4"/>
    <w:pPr>
      <w:spacing w:line="240" w:lineRule="auto"/>
      <w:jc w:val="left"/>
    </w:pPr>
    <w:rPr>
      <w:i/>
      <w:sz w:val="16"/>
      <w:szCs w:val="16"/>
    </w:rPr>
  </w:style>
  <w:style w:type="character" w:customStyle="1" w:styleId="Char1">
    <w:name w:val="Κείμενο υποσημείωσης Char"/>
    <w:link w:val="a7"/>
    <w:uiPriority w:val="99"/>
    <w:rsid w:val="000768B4"/>
    <w:rPr>
      <w:rFonts w:ascii="Calibri" w:hAnsi="Calibri"/>
      <w:i/>
      <w:sz w:val="16"/>
      <w:szCs w:val="16"/>
    </w:rPr>
  </w:style>
  <w:style w:type="character" w:styleId="a8">
    <w:name w:val="footnote reference"/>
    <w:uiPriority w:val="99"/>
    <w:unhideWhenUsed/>
    <w:rsid w:val="00FD4E9A"/>
    <w:rPr>
      <w:vertAlign w:val="superscript"/>
    </w:rPr>
  </w:style>
  <w:style w:type="paragraph" w:styleId="a9">
    <w:name w:val="Document Map"/>
    <w:basedOn w:val="a0"/>
    <w:link w:val="Char2"/>
    <w:uiPriority w:val="99"/>
    <w:semiHidden/>
    <w:unhideWhenUsed/>
    <w:rsid w:val="007541E9"/>
    <w:rPr>
      <w:rFonts w:ascii="Lucida Grande" w:hAnsi="Lucida Grande" w:cs="Lucida Grande"/>
      <w:sz w:val="24"/>
    </w:rPr>
  </w:style>
  <w:style w:type="character" w:customStyle="1" w:styleId="Char2">
    <w:name w:val="Χάρτης εγγράφου Char"/>
    <w:link w:val="a9"/>
    <w:uiPriority w:val="99"/>
    <w:semiHidden/>
    <w:rsid w:val="007541E9"/>
    <w:rPr>
      <w:rFonts w:ascii="Lucida Grande" w:hAnsi="Lucida Grande" w:cs="Lucida Grande"/>
      <w:sz w:val="24"/>
      <w:szCs w:val="24"/>
    </w:rPr>
  </w:style>
  <w:style w:type="paragraph" w:styleId="a">
    <w:name w:val="List Bullet"/>
    <w:basedOn w:val="a0"/>
    <w:uiPriority w:val="99"/>
    <w:unhideWhenUsed/>
    <w:rsid w:val="008A3C81"/>
    <w:pPr>
      <w:numPr>
        <w:numId w:val="8"/>
      </w:numPr>
      <w:ind w:hanging="218"/>
      <w:contextualSpacing/>
    </w:pPr>
  </w:style>
  <w:style w:type="paragraph" w:styleId="2">
    <w:name w:val="List Bullet 2"/>
    <w:basedOn w:val="a0"/>
    <w:uiPriority w:val="99"/>
    <w:unhideWhenUsed/>
    <w:rsid w:val="008A3C81"/>
    <w:pPr>
      <w:numPr>
        <w:numId w:val="9"/>
      </w:numPr>
      <w:contextualSpacing/>
    </w:pPr>
  </w:style>
  <w:style w:type="table" w:styleId="aa">
    <w:name w:val="Table Grid"/>
    <w:basedOn w:val="a2"/>
    <w:uiPriority w:val="59"/>
    <w:rsid w:val="0051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4z0">
    <w:name w:val="WW8Num14z0"/>
    <w:rsid w:val="0073653A"/>
    <w:rPr>
      <w:rFonts w:ascii="Symbol" w:eastAsia="Times New Roman" w:hAnsi="Symbol"/>
      <w:sz w:val="14"/>
    </w:rPr>
  </w:style>
  <w:style w:type="paragraph" w:styleId="ab">
    <w:name w:val="caption"/>
    <w:basedOn w:val="a0"/>
    <w:next w:val="a0"/>
    <w:uiPriority w:val="35"/>
    <w:qFormat/>
    <w:rsid w:val="007A052E"/>
    <w:rPr>
      <w:b/>
      <w:bCs/>
      <w:sz w:val="20"/>
      <w:szCs w:val="20"/>
    </w:rPr>
  </w:style>
  <w:style w:type="character" w:styleId="-">
    <w:name w:val="Hyperlink"/>
    <w:uiPriority w:val="99"/>
    <w:unhideWhenUsed/>
    <w:rsid w:val="00413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42D8E-B0C4-42D1-BDEF-41194334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4323</Characters>
  <Application>Microsoft Office Word</Application>
  <DocSecurity>0</DocSecurity>
  <Lines>36</Lines>
  <Paragraphs>10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“Ατμοσφάιρες Αυριο - Ambiances demain - Ambiances, tomorrow. Third International</vt:lpstr>
      <vt:lpstr>    Template and guidelines for the book of proceedings</vt:lpstr>
      <vt:lpstr>        Guidelines</vt:lpstr>
      <vt:lpstr>        Acknowledgments</vt:lpstr>
      <vt:lpstr>        References</vt:lpstr>
      <vt:lpstr>        Authors</vt:lpstr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Siret</dc:creator>
  <cp:keywords/>
  <dc:description/>
  <cp:lastModifiedBy>George Kalaouzis</cp:lastModifiedBy>
  <cp:revision>2</cp:revision>
  <cp:lastPrinted>2012-02-15T07:53:00Z</cp:lastPrinted>
  <dcterms:created xsi:type="dcterms:W3CDTF">2016-04-15T09:58:00Z</dcterms:created>
  <dcterms:modified xsi:type="dcterms:W3CDTF">2016-04-15T09:58:00Z</dcterms:modified>
</cp:coreProperties>
</file>